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E" w:rsidRPr="00AB4DA0" w:rsidRDefault="0055787E" w:rsidP="0055787E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B4DA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787E" w:rsidRPr="00AB4DA0" w:rsidRDefault="0055787E" w:rsidP="0055787E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55787E" w:rsidRPr="00AB4DA0" w:rsidRDefault="0055787E" w:rsidP="0055787E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B4DA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5787E" w:rsidRPr="00AB4DA0" w:rsidRDefault="0055787E" w:rsidP="0055787E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55787E" w:rsidRPr="00AB4DA0" w:rsidRDefault="0055787E" w:rsidP="0055787E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B4DA0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5F130F" w:rsidRPr="00AB4DA0" w:rsidRDefault="00C06B96" w:rsidP="00DA6E6F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5BD7" w:rsidRPr="00545BD7" w:rsidRDefault="00547D59" w:rsidP="00DA6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F2557">
        <w:rPr>
          <w:rFonts w:ascii="Times New Roman" w:hAnsi="Times New Roman" w:cs="Times New Roman"/>
          <w:b/>
          <w:sz w:val="28"/>
          <w:szCs w:val="28"/>
        </w:rPr>
        <w:t xml:space="preserve">редоставления и </w:t>
      </w:r>
      <w:r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0F2557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6F4823">
        <w:rPr>
          <w:rFonts w:ascii="Times New Roman" w:hAnsi="Times New Roman" w:cs="Times New Roman"/>
          <w:b/>
          <w:sz w:val="28"/>
          <w:szCs w:val="28"/>
        </w:rPr>
        <w:t>й</w:t>
      </w:r>
      <w:r w:rsidR="000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6F4823">
        <w:rPr>
          <w:rFonts w:ascii="Times New Roman" w:hAnsi="Times New Roman" w:cs="Times New Roman"/>
          <w:b/>
          <w:sz w:val="28"/>
          <w:szCs w:val="28"/>
        </w:rPr>
        <w:br/>
        <w:t xml:space="preserve">из </w:t>
      </w:r>
      <w:r w:rsidR="00CF4366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</w:t>
      </w:r>
      <w:r w:rsidR="001426FF">
        <w:rPr>
          <w:rFonts w:ascii="Times New Roman" w:hAnsi="Times New Roman" w:cs="Times New Roman"/>
          <w:b/>
          <w:sz w:val="28"/>
          <w:szCs w:val="28"/>
        </w:rPr>
        <w:t>на создание</w:t>
      </w:r>
      <w:r w:rsidR="00545BD7" w:rsidRPr="0054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6B">
        <w:rPr>
          <w:rFonts w:ascii="Times New Roman" w:hAnsi="Times New Roman" w:cs="Times New Roman"/>
          <w:b/>
          <w:sz w:val="28"/>
          <w:szCs w:val="28"/>
        </w:rPr>
        <w:t xml:space="preserve">и развитие </w:t>
      </w:r>
      <w:r w:rsidR="00545BD7" w:rsidRPr="00545BD7">
        <w:rPr>
          <w:rFonts w:ascii="Times New Roman" w:hAnsi="Times New Roman" w:cs="Times New Roman"/>
          <w:b/>
          <w:sz w:val="28"/>
          <w:szCs w:val="28"/>
        </w:rPr>
        <w:t xml:space="preserve">молодежных </w:t>
      </w:r>
      <w:r w:rsidR="001B200C">
        <w:rPr>
          <w:rFonts w:ascii="Times New Roman" w:hAnsi="Times New Roman" w:cs="Times New Roman"/>
          <w:b/>
          <w:sz w:val="28"/>
          <w:szCs w:val="28"/>
        </w:rPr>
        <w:t>пространств</w:t>
      </w:r>
      <w:r w:rsidR="00545BD7" w:rsidRPr="0054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57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CD45AE" w:rsidRPr="00545BD7" w:rsidRDefault="00DF0B09" w:rsidP="00247C9E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5BD7">
        <w:rPr>
          <w:rFonts w:ascii="Times New Roman" w:hAnsi="Times New Roman" w:cs="Times New Roman"/>
          <w:b/>
          <w:sz w:val="28"/>
          <w:szCs w:val="28"/>
        </w:rPr>
        <w:t>1. </w:t>
      </w:r>
      <w:r w:rsidR="00CD45AE" w:rsidRPr="00545BD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74EE" w:rsidRPr="00AD5E1C" w:rsidRDefault="00D674EE" w:rsidP="00247C9E">
      <w:pPr>
        <w:pStyle w:val="a9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 w:val="24"/>
          <w:szCs w:val="24"/>
        </w:rPr>
      </w:pPr>
    </w:p>
    <w:p w:rsidR="00250E9A" w:rsidRDefault="00F13055" w:rsidP="00E32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59">
        <w:rPr>
          <w:rFonts w:ascii="Times New Roman" w:hAnsi="Times New Roman" w:cs="Times New Roman"/>
          <w:sz w:val="28"/>
          <w:szCs w:val="28"/>
        </w:rPr>
        <w:t>1.</w:t>
      </w:r>
      <w:r w:rsidR="00CD45AE" w:rsidRPr="00547D59">
        <w:rPr>
          <w:rFonts w:ascii="Times New Roman" w:hAnsi="Times New Roman" w:cs="Times New Roman"/>
          <w:sz w:val="28"/>
          <w:szCs w:val="28"/>
        </w:rPr>
        <w:t>1. </w:t>
      </w:r>
      <w:r w:rsidR="00DC301E" w:rsidRPr="00547D59">
        <w:rPr>
          <w:rFonts w:ascii="Times New Roman" w:hAnsi="Times New Roman" w:cs="Times New Roman"/>
          <w:sz w:val="28"/>
          <w:szCs w:val="28"/>
        </w:rPr>
        <w:t>П</w:t>
      </w:r>
      <w:r w:rsidR="00DC301E" w:rsidRPr="00151F8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47D59">
        <w:rPr>
          <w:rFonts w:ascii="Times New Roman" w:hAnsi="Times New Roman" w:cs="Times New Roman"/>
          <w:sz w:val="28"/>
          <w:szCs w:val="28"/>
        </w:rPr>
        <w:t>предоставления и распределения</w:t>
      </w:r>
      <w:r w:rsidR="0093466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F4823">
        <w:rPr>
          <w:rFonts w:ascii="Times New Roman" w:hAnsi="Times New Roman" w:cs="Times New Roman"/>
          <w:sz w:val="28"/>
          <w:szCs w:val="28"/>
        </w:rPr>
        <w:t>й</w:t>
      </w:r>
      <w:r w:rsidR="00CF4366">
        <w:rPr>
          <w:rFonts w:ascii="Times New Roman" w:hAnsi="Times New Roman" w:cs="Times New Roman"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sz w:val="28"/>
          <w:szCs w:val="28"/>
        </w:rPr>
        <w:t>местным бюджета</w:t>
      </w:r>
      <w:r w:rsidR="006A1E44">
        <w:rPr>
          <w:rFonts w:ascii="Times New Roman" w:hAnsi="Times New Roman" w:cs="Times New Roman"/>
          <w:sz w:val="28"/>
          <w:szCs w:val="28"/>
        </w:rPr>
        <w:t>м</w:t>
      </w:r>
      <w:r w:rsidR="006F4823">
        <w:rPr>
          <w:rFonts w:ascii="Times New Roman" w:hAnsi="Times New Roman" w:cs="Times New Roman"/>
          <w:sz w:val="28"/>
          <w:szCs w:val="28"/>
        </w:rPr>
        <w:t xml:space="preserve"> </w:t>
      </w:r>
      <w:r w:rsidR="00CF4366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DC301E" w:rsidRPr="00151F8F">
        <w:rPr>
          <w:rFonts w:ascii="Times New Roman" w:hAnsi="Times New Roman" w:cs="Times New Roman"/>
          <w:sz w:val="28"/>
          <w:szCs w:val="28"/>
        </w:rPr>
        <w:t xml:space="preserve"> </w:t>
      </w:r>
      <w:r w:rsidR="001426FF">
        <w:rPr>
          <w:rFonts w:ascii="Times New Roman" w:hAnsi="Times New Roman" w:cs="Times New Roman"/>
          <w:sz w:val="28"/>
          <w:szCs w:val="28"/>
        </w:rPr>
        <w:t>на создание</w:t>
      </w:r>
      <w:r w:rsidR="00545BD7">
        <w:rPr>
          <w:rFonts w:ascii="Times New Roman" w:hAnsi="Times New Roman" w:cs="Times New Roman"/>
          <w:sz w:val="28"/>
          <w:szCs w:val="28"/>
        </w:rPr>
        <w:t xml:space="preserve"> </w:t>
      </w:r>
      <w:r w:rsidR="007E466B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545BD7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1B200C">
        <w:rPr>
          <w:rFonts w:ascii="Times New Roman" w:hAnsi="Times New Roman" w:cs="Times New Roman"/>
          <w:sz w:val="28"/>
          <w:szCs w:val="28"/>
        </w:rPr>
        <w:t>пространств</w:t>
      </w:r>
      <w:r w:rsidR="000B0AD7" w:rsidRPr="000B0AD7">
        <w:rPr>
          <w:rFonts w:ascii="Times New Roman" w:hAnsi="Times New Roman" w:cs="Times New Roman"/>
          <w:sz w:val="28"/>
          <w:szCs w:val="28"/>
        </w:rPr>
        <w:t xml:space="preserve"> </w:t>
      </w:r>
      <w:r w:rsidR="00F47B5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B0AD7">
        <w:rPr>
          <w:rFonts w:ascii="Times New Roman" w:hAnsi="Times New Roman" w:cs="Times New Roman"/>
          <w:sz w:val="28"/>
          <w:szCs w:val="28"/>
        </w:rPr>
        <w:t>(дал</w:t>
      </w:r>
      <w:r w:rsidR="00502CB5">
        <w:rPr>
          <w:rFonts w:ascii="Times New Roman" w:hAnsi="Times New Roman" w:cs="Times New Roman"/>
          <w:sz w:val="28"/>
          <w:szCs w:val="28"/>
        </w:rPr>
        <w:t xml:space="preserve">ее – Порядок) устанавливает </w:t>
      </w:r>
      <w:r w:rsidR="000348F8">
        <w:rPr>
          <w:rFonts w:ascii="Times New Roman" w:hAnsi="Times New Roman" w:cs="Times New Roman"/>
          <w:sz w:val="28"/>
          <w:szCs w:val="28"/>
        </w:rPr>
        <w:t>правила</w:t>
      </w:r>
      <w:r w:rsidR="00E32640">
        <w:rPr>
          <w:rFonts w:ascii="Times New Roman" w:hAnsi="Times New Roman" w:cs="Times New Roman"/>
          <w:sz w:val="28"/>
          <w:szCs w:val="28"/>
        </w:rPr>
        <w:t xml:space="preserve"> </w:t>
      </w:r>
      <w:r w:rsidR="000B0AD7">
        <w:rPr>
          <w:rFonts w:ascii="Times New Roman" w:hAnsi="Times New Roman" w:cs="Times New Roman"/>
          <w:sz w:val="28"/>
          <w:szCs w:val="28"/>
        </w:rPr>
        <w:t>определения объема</w:t>
      </w:r>
      <w:r w:rsidR="008B1E97">
        <w:rPr>
          <w:rFonts w:ascii="Times New Roman" w:hAnsi="Times New Roman" w:cs="Times New Roman"/>
          <w:sz w:val="28"/>
          <w:szCs w:val="28"/>
        </w:rPr>
        <w:t>, цель</w:t>
      </w:r>
      <w:r w:rsidR="000B0AD7" w:rsidRPr="001B2673">
        <w:rPr>
          <w:rFonts w:ascii="Times New Roman" w:hAnsi="Times New Roman" w:cs="Times New Roman"/>
          <w:sz w:val="28"/>
          <w:szCs w:val="28"/>
        </w:rPr>
        <w:t xml:space="preserve"> </w:t>
      </w:r>
      <w:r w:rsidR="000B0AD7">
        <w:rPr>
          <w:rFonts w:ascii="Times New Roman" w:hAnsi="Times New Roman" w:cs="Times New Roman"/>
          <w:sz w:val="28"/>
          <w:szCs w:val="28"/>
        </w:rPr>
        <w:t xml:space="preserve">и </w:t>
      </w:r>
      <w:r w:rsidR="00E32640">
        <w:rPr>
          <w:rFonts w:ascii="Times New Roman" w:hAnsi="Times New Roman" w:cs="Times New Roman"/>
          <w:sz w:val="28"/>
          <w:szCs w:val="28"/>
        </w:rPr>
        <w:t>услови</w:t>
      </w:r>
      <w:r w:rsidR="000348F8">
        <w:rPr>
          <w:rFonts w:ascii="Times New Roman" w:hAnsi="Times New Roman" w:cs="Times New Roman"/>
          <w:sz w:val="28"/>
          <w:szCs w:val="28"/>
        </w:rPr>
        <w:t>я</w:t>
      </w:r>
      <w:r w:rsidR="00E3264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B0AD7">
        <w:rPr>
          <w:rFonts w:ascii="Times New Roman" w:hAnsi="Times New Roman" w:cs="Times New Roman"/>
          <w:sz w:val="28"/>
          <w:szCs w:val="28"/>
        </w:rPr>
        <w:t>субсиди</w:t>
      </w:r>
      <w:r w:rsidR="006F4823">
        <w:rPr>
          <w:rFonts w:ascii="Times New Roman" w:hAnsi="Times New Roman" w:cs="Times New Roman"/>
          <w:sz w:val="28"/>
          <w:szCs w:val="28"/>
        </w:rPr>
        <w:t>й</w:t>
      </w:r>
      <w:r w:rsidR="008B1E97">
        <w:rPr>
          <w:rFonts w:ascii="Times New Roman" w:hAnsi="Times New Roman" w:cs="Times New Roman"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6A1E44">
        <w:rPr>
          <w:rFonts w:ascii="Times New Roman" w:hAnsi="Times New Roman" w:cs="Times New Roman"/>
          <w:sz w:val="28"/>
          <w:szCs w:val="28"/>
        </w:rPr>
        <w:t>и</w:t>
      </w:r>
      <w:r w:rsidR="008B1E97">
        <w:rPr>
          <w:rFonts w:ascii="Times New Roman" w:hAnsi="Times New Roman" w:cs="Times New Roman"/>
          <w:sz w:val="28"/>
          <w:szCs w:val="28"/>
        </w:rPr>
        <w:t>з областного бюджета</w:t>
      </w:r>
      <w:r w:rsidR="000B0AD7">
        <w:rPr>
          <w:rFonts w:ascii="Times New Roman" w:hAnsi="Times New Roman" w:cs="Times New Roman"/>
          <w:sz w:val="28"/>
          <w:szCs w:val="28"/>
        </w:rPr>
        <w:t xml:space="preserve"> </w:t>
      </w:r>
      <w:r w:rsidR="001426FF">
        <w:rPr>
          <w:rFonts w:ascii="Times New Roman" w:hAnsi="Times New Roman" w:cs="Times New Roman"/>
          <w:sz w:val="28"/>
          <w:szCs w:val="28"/>
        </w:rPr>
        <w:t>на создание</w:t>
      </w:r>
      <w:r w:rsidR="00545BD7">
        <w:rPr>
          <w:rFonts w:ascii="Times New Roman" w:hAnsi="Times New Roman" w:cs="Times New Roman"/>
          <w:sz w:val="28"/>
          <w:szCs w:val="28"/>
        </w:rPr>
        <w:t xml:space="preserve"> </w:t>
      </w:r>
      <w:r w:rsidR="007E466B">
        <w:rPr>
          <w:rFonts w:ascii="Times New Roman" w:hAnsi="Times New Roman" w:cs="Times New Roman"/>
          <w:sz w:val="28"/>
          <w:szCs w:val="28"/>
        </w:rPr>
        <w:t>и развитие</w:t>
      </w:r>
      <w:r w:rsidR="00545BD7">
        <w:rPr>
          <w:rFonts w:ascii="Times New Roman" w:hAnsi="Times New Roman" w:cs="Times New Roman"/>
          <w:sz w:val="28"/>
          <w:szCs w:val="28"/>
        </w:rPr>
        <w:t xml:space="preserve"> молодежных </w:t>
      </w:r>
      <w:r w:rsidR="001B200C">
        <w:rPr>
          <w:rFonts w:ascii="Times New Roman" w:hAnsi="Times New Roman" w:cs="Times New Roman"/>
          <w:sz w:val="28"/>
          <w:szCs w:val="28"/>
        </w:rPr>
        <w:t>пространств</w:t>
      </w:r>
      <w:r w:rsidR="00545BD7" w:rsidRPr="000B0AD7">
        <w:rPr>
          <w:rFonts w:ascii="Times New Roman" w:hAnsi="Times New Roman" w:cs="Times New Roman"/>
          <w:sz w:val="28"/>
          <w:szCs w:val="28"/>
        </w:rPr>
        <w:t xml:space="preserve"> </w:t>
      </w:r>
      <w:r w:rsidR="000F2557">
        <w:rPr>
          <w:rFonts w:ascii="Times New Roman" w:hAnsi="Times New Roman" w:cs="Times New Roman"/>
          <w:sz w:val="28"/>
          <w:szCs w:val="28"/>
        </w:rPr>
        <w:t>в 2023 году</w:t>
      </w:r>
      <w:r w:rsidR="007E466B">
        <w:rPr>
          <w:rFonts w:ascii="Times New Roman" w:hAnsi="Times New Roman" w:cs="Times New Roman"/>
          <w:sz w:val="28"/>
          <w:szCs w:val="28"/>
        </w:rPr>
        <w:t xml:space="preserve"> </w:t>
      </w:r>
      <w:r w:rsidR="0061780E">
        <w:rPr>
          <w:rFonts w:ascii="Times New Roman" w:hAnsi="Times New Roman" w:cs="Times New Roman"/>
          <w:sz w:val="28"/>
          <w:szCs w:val="28"/>
        </w:rPr>
        <w:t>(далее </w:t>
      </w:r>
      <w:r w:rsidR="00502CB5">
        <w:rPr>
          <w:rFonts w:ascii="Times New Roman" w:hAnsi="Times New Roman" w:cs="Times New Roman"/>
          <w:sz w:val="28"/>
          <w:szCs w:val="28"/>
        </w:rPr>
        <w:t>– субсиди</w:t>
      </w:r>
      <w:r w:rsidR="00FE5D1F" w:rsidRPr="00C92AE8">
        <w:rPr>
          <w:rFonts w:ascii="Times New Roman" w:hAnsi="Times New Roman" w:cs="Times New Roman"/>
          <w:sz w:val="28"/>
          <w:szCs w:val="28"/>
        </w:rPr>
        <w:t>и</w:t>
      </w:r>
      <w:r w:rsidR="00547D59">
        <w:rPr>
          <w:rFonts w:ascii="Times New Roman" w:hAnsi="Times New Roman" w:cs="Times New Roman"/>
          <w:sz w:val="28"/>
          <w:szCs w:val="28"/>
        </w:rPr>
        <w:t>)</w:t>
      </w:r>
      <w:r w:rsidR="00502CB5">
        <w:rPr>
          <w:rFonts w:ascii="Times New Roman" w:hAnsi="Times New Roman" w:cs="Times New Roman"/>
          <w:sz w:val="28"/>
          <w:szCs w:val="28"/>
        </w:rPr>
        <w:t>.</w:t>
      </w:r>
    </w:p>
    <w:p w:rsidR="007368C4" w:rsidRDefault="00464744" w:rsidP="007D1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15">
        <w:rPr>
          <w:rFonts w:ascii="Times New Roman" w:hAnsi="Times New Roman" w:cs="Times New Roman"/>
          <w:sz w:val="28"/>
          <w:szCs w:val="28"/>
        </w:rPr>
        <w:t>1.</w:t>
      </w:r>
      <w:r w:rsidR="00C410F8" w:rsidRPr="00E55815">
        <w:rPr>
          <w:rFonts w:ascii="Times New Roman" w:hAnsi="Times New Roman" w:cs="Times New Roman"/>
          <w:sz w:val="28"/>
          <w:szCs w:val="28"/>
        </w:rPr>
        <w:t>2</w:t>
      </w:r>
      <w:r w:rsidR="00151F8F" w:rsidRPr="00E5581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26FF">
        <w:rPr>
          <w:rFonts w:ascii="Times New Roman" w:hAnsi="Times New Roman" w:cs="Times New Roman"/>
          <w:sz w:val="28"/>
          <w:szCs w:val="28"/>
        </w:rPr>
        <w:t>Субсиди</w:t>
      </w:r>
      <w:r w:rsidR="00C92AE8">
        <w:rPr>
          <w:rFonts w:ascii="Times New Roman" w:hAnsi="Times New Roman" w:cs="Times New Roman"/>
          <w:sz w:val="28"/>
          <w:szCs w:val="28"/>
        </w:rPr>
        <w:t>и</w:t>
      </w:r>
      <w:r w:rsidR="001426F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92AE8">
        <w:rPr>
          <w:rFonts w:ascii="Times New Roman" w:hAnsi="Times New Roman" w:cs="Times New Roman"/>
          <w:sz w:val="28"/>
          <w:szCs w:val="28"/>
        </w:rPr>
        <w:t>ю</w:t>
      </w:r>
      <w:r w:rsidR="001426FF">
        <w:rPr>
          <w:rFonts w:ascii="Times New Roman" w:hAnsi="Times New Roman" w:cs="Times New Roman"/>
          <w:sz w:val="28"/>
          <w:szCs w:val="28"/>
        </w:rPr>
        <w:t xml:space="preserve">тся </w:t>
      </w:r>
      <w:r w:rsidR="000F2557" w:rsidRPr="00547D59">
        <w:rPr>
          <w:rFonts w:ascii="Times New Roman" w:hAnsi="Times New Roman" w:cs="Times New Roman"/>
          <w:sz w:val="28"/>
          <w:szCs w:val="28"/>
        </w:rPr>
        <w:t>муниципальным районам</w:t>
      </w:r>
      <w:r w:rsidR="006F4823">
        <w:rPr>
          <w:rFonts w:ascii="Times New Roman" w:hAnsi="Times New Roman" w:cs="Times New Roman"/>
          <w:sz w:val="28"/>
          <w:szCs w:val="28"/>
        </w:rPr>
        <w:t>,</w:t>
      </w:r>
      <w:r w:rsidR="000F2557" w:rsidRPr="00547D59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6F4823">
        <w:rPr>
          <w:rFonts w:ascii="Times New Roman" w:hAnsi="Times New Roman" w:cs="Times New Roman"/>
          <w:sz w:val="28"/>
          <w:szCs w:val="28"/>
        </w:rPr>
        <w:t xml:space="preserve">и городским </w:t>
      </w:r>
      <w:r w:rsidR="000F2557" w:rsidRPr="00547D59">
        <w:rPr>
          <w:rFonts w:ascii="Times New Roman" w:hAnsi="Times New Roman" w:cs="Times New Roman"/>
          <w:sz w:val="28"/>
          <w:szCs w:val="28"/>
        </w:rPr>
        <w:t>округам</w:t>
      </w:r>
      <w:r w:rsid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FE5D1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547D59">
        <w:rPr>
          <w:rFonts w:ascii="Times New Roman" w:hAnsi="Times New Roman" w:cs="Times New Roman"/>
          <w:sz w:val="28"/>
          <w:szCs w:val="28"/>
        </w:rPr>
        <w:t>(далее – муниципальные образования)</w:t>
      </w:r>
      <w:r w:rsidR="001426FF">
        <w:rPr>
          <w:rFonts w:ascii="Times New Roman" w:hAnsi="Times New Roman" w:cs="Times New Roman"/>
          <w:sz w:val="28"/>
          <w:szCs w:val="28"/>
        </w:rPr>
        <w:t>, прошедши</w:t>
      </w:r>
      <w:r w:rsidR="00F968C1">
        <w:rPr>
          <w:rFonts w:ascii="Times New Roman" w:hAnsi="Times New Roman" w:cs="Times New Roman"/>
          <w:sz w:val="28"/>
          <w:szCs w:val="28"/>
        </w:rPr>
        <w:t>м</w:t>
      </w:r>
      <w:r w:rsidR="001426FF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  <w:r w:rsidR="00A56462">
        <w:rPr>
          <w:rFonts w:ascii="Times New Roman" w:hAnsi="Times New Roman" w:cs="Times New Roman"/>
          <w:sz w:val="28"/>
          <w:szCs w:val="28"/>
        </w:rPr>
        <w:t>, в целях софинансирования расходных обязательств по проведению капитального</w:t>
      </w:r>
      <w:r w:rsidR="006F4823">
        <w:rPr>
          <w:rFonts w:ascii="Times New Roman" w:hAnsi="Times New Roman" w:cs="Times New Roman"/>
          <w:sz w:val="28"/>
          <w:szCs w:val="28"/>
        </w:rPr>
        <w:t xml:space="preserve"> или </w:t>
      </w:r>
      <w:r w:rsidR="00A56462">
        <w:rPr>
          <w:rFonts w:ascii="Times New Roman" w:hAnsi="Times New Roman" w:cs="Times New Roman"/>
          <w:sz w:val="28"/>
          <w:szCs w:val="28"/>
        </w:rPr>
        <w:t>текущего ремонта</w:t>
      </w:r>
      <w:r w:rsidR="0002785C" w:rsidRPr="00027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85C" w:rsidRPr="00F014A7">
        <w:rPr>
          <w:rFonts w:ascii="Times New Roman" w:eastAsia="Calibri" w:hAnsi="Times New Roman" w:cs="Times New Roman"/>
          <w:sz w:val="28"/>
          <w:szCs w:val="28"/>
        </w:rPr>
        <w:t>зданий и помещений, предназначенных для организации деятельности молодежных пространств</w:t>
      </w:r>
      <w:r w:rsidR="00A56462">
        <w:rPr>
          <w:rFonts w:ascii="Times New Roman" w:hAnsi="Times New Roman" w:cs="Times New Roman"/>
          <w:sz w:val="28"/>
          <w:szCs w:val="28"/>
        </w:rPr>
        <w:t xml:space="preserve">, </w:t>
      </w:r>
      <w:r w:rsidR="00A56462" w:rsidRPr="00B801F3">
        <w:rPr>
          <w:rFonts w:ascii="Times New Roman" w:hAnsi="Times New Roman" w:cs="Times New Roman"/>
          <w:sz w:val="28"/>
          <w:szCs w:val="28"/>
        </w:rPr>
        <w:t>приобретению оборудования и других материально-технических средств</w:t>
      </w:r>
      <w:r w:rsidR="00A56462">
        <w:rPr>
          <w:rFonts w:ascii="Times New Roman" w:hAnsi="Times New Roman" w:cs="Times New Roman"/>
          <w:sz w:val="28"/>
          <w:szCs w:val="28"/>
        </w:rPr>
        <w:t xml:space="preserve">, необходимых для создания </w:t>
      </w:r>
      <w:r w:rsidR="00A56462" w:rsidRPr="00F6074A">
        <w:rPr>
          <w:rFonts w:ascii="Times New Roman" w:hAnsi="Times New Roman" w:cs="Times New Roman"/>
          <w:sz w:val="28"/>
          <w:szCs w:val="28"/>
        </w:rPr>
        <w:t>молодежных пространств</w:t>
      </w:r>
      <w:r w:rsidR="00A56462">
        <w:rPr>
          <w:rFonts w:ascii="Times New Roman" w:hAnsi="Times New Roman" w:cs="Times New Roman"/>
          <w:sz w:val="28"/>
          <w:szCs w:val="28"/>
        </w:rPr>
        <w:t xml:space="preserve"> и </w:t>
      </w:r>
      <w:r w:rsidR="00FE5D1F">
        <w:rPr>
          <w:rFonts w:ascii="Times New Roman" w:hAnsi="Times New Roman" w:cs="Times New Roman"/>
          <w:sz w:val="28"/>
          <w:szCs w:val="28"/>
        </w:rPr>
        <w:t>проведения</w:t>
      </w:r>
      <w:r w:rsidR="008B0A12">
        <w:rPr>
          <w:rFonts w:ascii="Times New Roman" w:hAnsi="Times New Roman" w:cs="Times New Roman"/>
          <w:sz w:val="28"/>
          <w:szCs w:val="28"/>
        </w:rPr>
        <w:t xml:space="preserve"> мероприятий по направлениям молодежной политики, обеспечивающей </w:t>
      </w:r>
      <w:r w:rsidR="008B0A12" w:rsidRPr="00B801F3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1A6ABC" w:rsidRPr="00F014A7">
        <w:rPr>
          <w:rFonts w:ascii="Times New Roman" w:eastAsia="Calibri" w:hAnsi="Times New Roman" w:cs="Times New Roman"/>
          <w:sz w:val="28"/>
          <w:szCs w:val="28"/>
        </w:rPr>
        <w:t xml:space="preserve">широкого круга молодежи </w:t>
      </w:r>
      <w:r w:rsidR="008B0A12" w:rsidRPr="00B80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0A12" w:rsidRPr="00B801F3">
        <w:rPr>
          <w:rFonts w:ascii="Times New Roman" w:hAnsi="Times New Roman" w:cs="Times New Roman"/>
          <w:sz w:val="28"/>
          <w:szCs w:val="28"/>
        </w:rPr>
        <w:t xml:space="preserve"> созидательную активность</w:t>
      </w:r>
      <w:r w:rsidR="007368C4" w:rsidRPr="00B801F3">
        <w:rPr>
          <w:rFonts w:ascii="Times New Roman" w:hAnsi="Times New Roman" w:cs="Times New Roman"/>
          <w:sz w:val="28"/>
          <w:szCs w:val="28"/>
        </w:rPr>
        <w:t>.</w:t>
      </w:r>
    </w:p>
    <w:p w:rsidR="007D17F9" w:rsidRDefault="00464744" w:rsidP="00F958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88">
        <w:rPr>
          <w:rFonts w:ascii="Times New Roman" w:hAnsi="Times New Roman" w:cs="Times New Roman"/>
          <w:sz w:val="28"/>
          <w:szCs w:val="28"/>
        </w:rPr>
        <w:t>1.</w:t>
      </w:r>
      <w:r w:rsidR="00C410F8" w:rsidRPr="006C4188">
        <w:rPr>
          <w:rFonts w:ascii="Times New Roman" w:hAnsi="Times New Roman" w:cs="Times New Roman"/>
          <w:sz w:val="28"/>
          <w:szCs w:val="28"/>
        </w:rPr>
        <w:t>3</w:t>
      </w:r>
      <w:r w:rsidR="00C34BBB" w:rsidRPr="006C4188">
        <w:rPr>
          <w:rFonts w:ascii="Times New Roman" w:hAnsi="Times New Roman" w:cs="Times New Roman"/>
          <w:sz w:val="28"/>
          <w:szCs w:val="28"/>
        </w:rPr>
        <w:t>.</w:t>
      </w:r>
      <w:r w:rsidR="00C34BBB" w:rsidRPr="00E5581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410F8" w:rsidRPr="00E55815">
        <w:rPr>
          <w:rFonts w:ascii="Times New Roman" w:hAnsi="Times New Roman" w:cs="Times New Roman"/>
          <w:sz w:val="28"/>
          <w:szCs w:val="28"/>
        </w:rPr>
        <w:t>Субсиди</w:t>
      </w:r>
      <w:r w:rsidR="00C92AE8">
        <w:rPr>
          <w:rFonts w:ascii="Times New Roman" w:hAnsi="Times New Roman" w:cs="Times New Roman"/>
          <w:sz w:val="28"/>
          <w:szCs w:val="28"/>
        </w:rPr>
        <w:t>и</w:t>
      </w:r>
      <w:r w:rsidR="00826BB8" w:rsidRPr="00E55815">
        <w:rPr>
          <w:rFonts w:ascii="Times New Roman" w:hAnsi="Times New Roman" w:cs="Times New Roman"/>
          <w:sz w:val="28"/>
          <w:szCs w:val="28"/>
        </w:rPr>
        <w:t xml:space="preserve"> </w:t>
      </w:r>
      <w:r w:rsidR="00C410F8" w:rsidRPr="00E55815">
        <w:rPr>
          <w:rFonts w:ascii="Times New Roman" w:hAnsi="Times New Roman" w:cs="Times New Roman"/>
          <w:sz w:val="28"/>
          <w:szCs w:val="28"/>
        </w:rPr>
        <w:t>предоставля</w:t>
      </w:r>
      <w:r w:rsidR="00C92AE8">
        <w:rPr>
          <w:rFonts w:ascii="Times New Roman" w:hAnsi="Times New Roman" w:cs="Times New Roman"/>
          <w:sz w:val="28"/>
          <w:szCs w:val="28"/>
        </w:rPr>
        <w:t>ю</w:t>
      </w:r>
      <w:r w:rsidR="00150CEE" w:rsidRPr="00E55815">
        <w:rPr>
          <w:rFonts w:ascii="Times New Roman" w:hAnsi="Times New Roman" w:cs="Times New Roman"/>
          <w:sz w:val="28"/>
          <w:szCs w:val="28"/>
        </w:rPr>
        <w:t xml:space="preserve">тся </w:t>
      </w:r>
      <w:r w:rsidR="0032538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02CB5" w:rsidRPr="00E55815">
        <w:rPr>
          <w:rFonts w:ascii="Times New Roman" w:hAnsi="Times New Roman" w:cs="Times New Roman"/>
          <w:sz w:val="28"/>
          <w:szCs w:val="28"/>
        </w:rPr>
        <w:t xml:space="preserve">молодежной политики Кировской области (далее – министерство) </w:t>
      </w:r>
      <w:r w:rsidR="005244C5">
        <w:rPr>
          <w:rFonts w:ascii="Times New Roman" w:hAnsi="Times New Roman" w:cs="Times New Roman"/>
          <w:sz w:val="28"/>
          <w:szCs w:val="28"/>
        </w:rPr>
        <w:t>муниципальны</w:t>
      </w:r>
      <w:r w:rsidR="0052375A">
        <w:rPr>
          <w:rFonts w:ascii="Times New Roman" w:hAnsi="Times New Roman" w:cs="Times New Roman"/>
          <w:sz w:val="28"/>
          <w:szCs w:val="28"/>
        </w:rPr>
        <w:t>м</w:t>
      </w:r>
      <w:r w:rsidR="005244C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375A">
        <w:rPr>
          <w:rFonts w:ascii="Times New Roman" w:hAnsi="Times New Roman" w:cs="Times New Roman"/>
          <w:sz w:val="28"/>
          <w:szCs w:val="28"/>
        </w:rPr>
        <w:t>м</w:t>
      </w:r>
      <w:r w:rsidR="005244C5">
        <w:rPr>
          <w:rFonts w:ascii="Times New Roman" w:hAnsi="Times New Roman" w:cs="Times New Roman"/>
          <w:sz w:val="28"/>
          <w:szCs w:val="28"/>
        </w:rPr>
        <w:t xml:space="preserve"> </w:t>
      </w:r>
      <w:r w:rsidR="007D17F9">
        <w:rPr>
          <w:rFonts w:ascii="Times New Roman" w:hAnsi="Times New Roman" w:cs="Times New Roman"/>
          <w:sz w:val="28"/>
          <w:szCs w:val="28"/>
        </w:rPr>
        <w:t xml:space="preserve">на </w:t>
      </w:r>
      <w:r w:rsidR="008B0A12">
        <w:rPr>
          <w:rFonts w:ascii="Times New Roman" w:hAnsi="Times New Roman" w:cs="Times New Roman"/>
          <w:sz w:val="28"/>
          <w:szCs w:val="28"/>
        </w:rPr>
        <w:t>создание</w:t>
      </w:r>
      <w:r w:rsid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7E466B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7368C4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1B200C">
        <w:rPr>
          <w:rFonts w:ascii="Times New Roman" w:hAnsi="Times New Roman" w:cs="Times New Roman"/>
          <w:sz w:val="28"/>
          <w:szCs w:val="28"/>
        </w:rPr>
        <w:t>пространств</w:t>
      </w:r>
      <w:r w:rsidR="007368C4" w:rsidRPr="000B0AD7">
        <w:rPr>
          <w:rFonts w:ascii="Times New Roman" w:hAnsi="Times New Roman" w:cs="Times New Roman"/>
          <w:sz w:val="28"/>
          <w:szCs w:val="28"/>
        </w:rPr>
        <w:t xml:space="preserve"> </w:t>
      </w:r>
      <w:r w:rsidR="0031004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E5D1F">
        <w:rPr>
          <w:rFonts w:ascii="Times New Roman" w:hAnsi="Times New Roman" w:cs="Times New Roman"/>
          <w:sz w:val="28"/>
          <w:szCs w:val="28"/>
        </w:rPr>
        <w:t>п</w:t>
      </w:r>
      <w:r w:rsidR="0031004A">
        <w:rPr>
          <w:rFonts w:ascii="Times New Roman" w:hAnsi="Times New Roman" w:cs="Times New Roman"/>
          <w:sz w:val="28"/>
          <w:szCs w:val="28"/>
        </w:rPr>
        <w:t xml:space="preserve">роект) в </w:t>
      </w:r>
      <w:r w:rsidR="0031004A" w:rsidRPr="00162D69">
        <w:rPr>
          <w:rFonts w:ascii="Times New Roman" w:hAnsi="Times New Roman" w:cs="Times New Roman"/>
          <w:sz w:val="28"/>
          <w:szCs w:val="28"/>
        </w:rPr>
        <w:t>соответствии с направлениями расходов, установленных</w:t>
      </w:r>
      <w:r w:rsidR="0031004A">
        <w:rPr>
          <w:rFonts w:ascii="Times New Roman" w:hAnsi="Times New Roman" w:cs="Times New Roman"/>
          <w:sz w:val="28"/>
          <w:szCs w:val="28"/>
        </w:rPr>
        <w:t xml:space="preserve"> </w:t>
      </w:r>
      <w:r w:rsidR="003A4F18">
        <w:rPr>
          <w:rFonts w:ascii="Times New Roman" w:hAnsi="Times New Roman" w:cs="Times New Roman"/>
          <w:sz w:val="28"/>
          <w:szCs w:val="28"/>
        </w:rPr>
        <w:br/>
      </w:r>
      <w:r w:rsidR="0031004A">
        <w:rPr>
          <w:rFonts w:ascii="Times New Roman" w:hAnsi="Times New Roman" w:cs="Times New Roman"/>
          <w:sz w:val="28"/>
          <w:szCs w:val="28"/>
        </w:rPr>
        <w:t>пунктом 8.7</w:t>
      </w:r>
      <w:r w:rsidR="002E7D15">
        <w:rPr>
          <w:rFonts w:ascii="Times New Roman" w:hAnsi="Times New Roman" w:cs="Times New Roman"/>
          <w:sz w:val="28"/>
          <w:szCs w:val="28"/>
        </w:rPr>
        <w:t> </w:t>
      </w:r>
      <w:r w:rsidR="00D8722D">
        <w:rPr>
          <w:rFonts w:ascii="Times New Roman" w:hAnsi="Times New Roman" w:cs="Times New Roman"/>
          <w:sz w:val="28"/>
          <w:szCs w:val="28"/>
        </w:rPr>
        <w:t>П</w:t>
      </w:r>
      <w:r w:rsidR="0031004A" w:rsidRPr="004F5E25">
        <w:rPr>
          <w:rFonts w:ascii="Times New Roman" w:hAnsi="Times New Roman" w:cs="Times New Roman"/>
          <w:sz w:val="28"/>
          <w:szCs w:val="28"/>
        </w:rPr>
        <w:t>оложени</w:t>
      </w:r>
      <w:r w:rsidR="0031004A">
        <w:rPr>
          <w:rFonts w:ascii="Times New Roman" w:hAnsi="Times New Roman" w:cs="Times New Roman"/>
          <w:sz w:val="28"/>
          <w:szCs w:val="28"/>
        </w:rPr>
        <w:t>я</w:t>
      </w:r>
      <w:r w:rsidR="0031004A" w:rsidRPr="004F5E25">
        <w:rPr>
          <w:rFonts w:ascii="Times New Roman" w:hAnsi="Times New Roman" w:cs="Times New Roman"/>
          <w:sz w:val="28"/>
          <w:szCs w:val="28"/>
        </w:rPr>
        <w:t xml:space="preserve"> о </w:t>
      </w:r>
      <w:r w:rsidR="00F958CF" w:rsidRPr="00F958CF">
        <w:rPr>
          <w:rFonts w:ascii="Times New Roman" w:hAnsi="Times New Roman" w:cs="Times New Roman"/>
          <w:sz w:val="28"/>
          <w:szCs w:val="28"/>
        </w:rPr>
        <w:t xml:space="preserve">проведении конкурсного отбора на предоставление </w:t>
      </w:r>
      <w:r w:rsidR="00C92AE8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AD7331">
        <w:rPr>
          <w:rFonts w:ascii="Times New Roman" w:hAnsi="Times New Roman" w:cs="Times New Roman"/>
          <w:sz w:val="28"/>
          <w:szCs w:val="28"/>
        </w:rPr>
        <w:t>й</w:t>
      </w:r>
      <w:r w:rsidR="00F958CF">
        <w:rPr>
          <w:rFonts w:ascii="Times New Roman" w:hAnsi="Times New Roman" w:cs="Times New Roman"/>
          <w:sz w:val="28"/>
          <w:szCs w:val="28"/>
        </w:rPr>
        <w:t xml:space="preserve"> </w:t>
      </w:r>
      <w:r w:rsidR="00F958CF" w:rsidRPr="00F958CF">
        <w:rPr>
          <w:rFonts w:ascii="Times New Roman" w:hAnsi="Times New Roman" w:cs="Times New Roman"/>
          <w:sz w:val="28"/>
          <w:szCs w:val="28"/>
        </w:rPr>
        <w:t>из областного бюджета муниципальным образованиям на создание и развитие молодежных пространств «Отличное место» в 2023 году</w:t>
      </w:r>
      <w:r w:rsidR="0031004A">
        <w:rPr>
          <w:rFonts w:ascii="Times New Roman" w:hAnsi="Times New Roman" w:cs="Times New Roman"/>
          <w:sz w:val="28"/>
          <w:szCs w:val="28"/>
        </w:rPr>
        <w:t xml:space="preserve"> (далее – Полож</w:t>
      </w:r>
      <w:r w:rsidR="00A54F17">
        <w:rPr>
          <w:rFonts w:ascii="Times New Roman" w:hAnsi="Times New Roman" w:cs="Times New Roman"/>
          <w:sz w:val="28"/>
          <w:szCs w:val="28"/>
        </w:rPr>
        <w:t>ение) согласно приложению № 1.</w:t>
      </w:r>
      <w:proofErr w:type="gramEnd"/>
    </w:p>
    <w:p w:rsidR="00F6074A" w:rsidRDefault="00F6074A" w:rsidP="0001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12" w:rsidRDefault="008B0A12" w:rsidP="002E7D15">
      <w:pPr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A12">
        <w:rPr>
          <w:rFonts w:ascii="Times New Roman" w:hAnsi="Times New Roman" w:cs="Times New Roman"/>
          <w:b/>
          <w:bCs/>
          <w:sz w:val="28"/>
          <w:szCs w:val="28"/>
        </w:rPr>
        <w:t>2. Порядок конкурсного отбора муниципальных образований на</w:t>
      </w:r>
      <w:r w:rsidR="002E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A12">
        <w:rPr>
          <w:rFonts w:ascii="Times New Roman" w:hAnsi="Times New Roman" w:cs="Times New Roman"/>
          <w:b/>
          <w:bCs/>
          <w:sz w:val="28"/>
          <w:szCs w:val="28"/>
        </w:rPr>
        <w:t>право получения субсидий</w:t>
      </w:r>
    </w:p>
    <w:p w:rsidR="00107E7C" w:rsidRPr="00AD5E1C" w:rsidRDefault="00107E7C" w:rsidP="0050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FA" w:rsidRPr="00F968C1" w:rsidRDefault="00107E7C" w:rsidP="00506B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25">
        <w:rPr>
          <w:rFonts w:ascii="Times New Roman" w:hAnsi="Times New Roman" w:cs="Times New Roman"/>
          <w:sz w:val="28"/>
          <w:szCs w:val="28"/>
        </w:rPr>
        <w:t>Отбор муниципальных образований для предоставления субсиди</w:t>
      </w:r>
      <w:r w:rsidR="00C92AE8">
        <w:rPr>
          <w:rFonts w:ascii="Times New Roman" w:hAnsi="Times New Roman" w:cs="Times New Roman"/>
          <w:sz w:val="28"/>
          <w:szCs w:val="28"/>
        </w:rPr>
        <w:t>й</w:t>
      </w:r>
      <w:r w:rsidRPr="004F5E25">
        <w:rPr>
          <w:rFonts w:ascii="Times New Roman" w:hAnsi="Times New Roman" w:cs="Times New Roman"/>
          <w:sz w:val="28"/>
          <w:szCs w:val="28"/>
        </w:rPr>
        <w:t xml:space="preserve"> </w:t>
      </w:r>
      <w:r w:rsidR="007E466B" w:rsidRPr="004F5E25">
        <w:rPr>
          <w:rFonts w:ascii="Times New Roman" w:hAnsi="Times New Roman" w:cs="Times New Roman"/>
          <w:sz w:val="28"/>
          <w:szCs w:val="28"/>
        </w:rPr>
        <w:br/>
      </w:r>
      <w:r w:rsidRPr="004F5E25">
        <w:rPr>
          <w:rFonts w:ascii="Times New Roman" w:hAnsi="Times New Roman" w:cs="Times New Roman"/>
          <w:sz w:val="28"/>
          <w:szCs w:val="28"/>
        </w:rPr>
        <w:t>в целях достижения результат</w:t>
      </w:r>
      <w:r w:rsidR="006F4823">
        <w:rPr>
          <w:rFonts w:ascii="Times New Roman" w:hAnsi="Times New Roman" w:cs="Times New Roman"/>
          <w:sz w:val="28"/>
          <w:szCs w:val="28"/>
        </w:rPr>
        <w:t>ов</w:t>
      </w:r>
      <w:r w:rsidR="00C92AE8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Pr="004F5E25">
        <w:rPr>
          <w:rFonts w:ascii="Times New Roman" w:hAnsi="Times New Roman" w:cs="Times New Roman"/>
          <w:sz w:val="28"/>
          <w:szCs w:val="28"/>
        </w:rPr>
        <w:t xml:space="preserve"> осуществляется исходя из критериев, установленных </w:t>
      </w:r>
      <w:r w:rsidR="0031004A">
        <w:rPr>
          <w:rFonts w:ascii="Times New Roman" w:hAnsi="Times New Roman" w:cs="Times New Roman"/>
          <w:sz w:val="28"/>
          <w:szCs w:val="28"/>
        </w:rPr>
        <w:t>Положением</w:t>
      </w:r>
      <w:r w:rsidR="002967FA" w:rsidRPr="00F968C1">
        <w:rPr>
          <w:rFonts w:ascii="Times New Roman" w:hAnsi="Times New Roman" w:cs="Times New Roman"/>
          <w:sz w:val="28"/>
          <w:szCs w:val="28"/>
        </w:rPr>
        <w:t>.</w:t>
      </w:r>
    </w:p>
    <w:p w:rsidR="003D0F86" w:rsidRPr="001C53C7" w:rsidRDefault="003D0F86" w:rsidP="0001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5E" w:rsidRPr="007C295E" w:rsidRDefault="007C295E" w:rsidP="002E7D15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95E">
        <w:rPr>
          <w:rFonts w:ascii="Times New Roman" w:hAnsi="Times New Roman" w:cs="Times New Roman"/>
          <w:b/>
          <w:bCs/>
          <w:sz w:val="28"/>
          <w:szCs w:val="28"/>
        </w:rPr>
        <w:t>3. Методика распределения субсидий между муниципальными</w:t>
      </w:r>
      <w:r w:rsidR="002E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95E">
        <w:rPr>
          <w:rFonts w:ascii="Times New Roman" w:hAnsi="Times New Roman" w:cs="Times New Roman"/>
          <w:b/>
          <w:bCs/>
          <w:sz w:val="28"/>
          <w:szCs w:val="28"/>
        </w:rPr>
        <w:t>образованиями</w:t>
      </w:r>
    </w:p>
    <w:p w:rsidR="005244C5" w:rsidRPr="00AD5E1C" w:rsidRDefault="005244C5" w:rsidP="0001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6C6" w:rsidRDefault="006566C6" w:rsidP="00015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33">
        <w:rPr>
          <w:rFonts w:ascii="Times New Roman" w:hAnsi="Times New Roman" w:cs="Times New Roman"/>
          <w:sz w:val="28"/>
          <w:szCs w:val="28"/>
        </w:rPr>
        <w:t>Размер субсиди</w:t>
      </w:r>
      <w:r w:rsidR="003A0D36">
        <w:rPr>
          <w:rFonts w:ascii="Times New Roman" w:hAnsi="Times New Roman" w:cs="Times New Roman"/>
          <w:sz w:val="28"/>
          <w:szCs w:val="28"/>
        </w:rPr>
        <w:t>и</w:t>
      </w:r>
      <w:r w:rsidRPr="00015E33">
        <w:rPr>
          <w:rFonts w:ascii="Times New Roman" w:hAnsi="Times New Roman" w:cs="Times New Roman"/>
          <w:sz w:val="28"/>
          <w:szCs w:val="28"/>
        </w:rPr>
        <w:t>, предоставляем</w:t>
      </w:r>
      <w:r w:rsidR="00015E33">
        <w:rPr>
          <w:rFonts w:ascii="Times New Roman" w:hAnsi="Times New Roman" w:cs="Times New Roman"/>
          <w:sz w:val="28"/>
          <w:szCs w:val="28"/>
        </w:rPr>
        <w:t>ой</w:t>
      </w:r>
      <w:r w:rsidRPr="00656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C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C53C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6A1E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4823" w:rsidRPr="00015E33">
        <w:rPr>
          <w:rFonts w:ascii="Times New Roman" w:hAnsi="Times New Roman" w:cs="Times New Roman"/>
          <w:sz w:val="28"/>
          <w:szCs w:val="28"/>
        </w:rPr>
        <w:t>V</w:t>
      </w:r>
      <w:r w:rsidR="006F4823" w:rsidRPr="001C53C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A1E44">
        <w:rPr>
          <w:rFonts w:ascii="Times New Roman" w:hAnsi="Times New Roman" w:cs="Times New Roman"/>
          <w:sz w:val="28"/>
          <w:szCs w:val="28"/>
        </w:rPr>
        <w:t>)</w:t>
      </w:r>
      <w:r w:rsidR="00015E33">
        <w:rPr>
          <w:rFonts w:ascii="Times New Roman" w:hAnsi="Times New Roman" w:cs="Times New Roman"/>
          <w:sz w:val="28"/>
          <w:szCs w:val="28"/>
        </w:rPr>
        <w:t xml:space="preserve">, </w:t>
      </w:r>
      <w:r w:rsidRPr="001C53C7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015E33" w:rsidRPr="00015E33" w:rsidRDefault="00015E33" w:rsidP="00015E3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66C6" w:rsidRDefault="00DC769C" w:rsidP="006566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6566C6" w:rsidRPr="001C53C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6566C6" w:rsidRPr="001C53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566C6" w:rsidRPr="001C53C7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="006566C6" w:rsidRPr="001C53C7">
        <w:rPr>
          <w:rFonts w:ascii="Times New Roman" w:hAnsi="Times New Roman" w:cs="Times New Roman"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sz w:val="28"/>
          <w:szCs w:val="28"/>
        </w:rPr>
        <w:t>+</w:t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1C53C7">
        <w:rPr>
          <w:rFonts w:ascii="Times New Roman" w:hAnsi="Times New Roman" w:cs="Times New Roman"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sz w:val="28"/>
          <w:szCs w:val="28"/>
        </w:rPr>
        <w:t>+</w:t>
      </w:r>
      <w:r w:rsidRPr="001C5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61" w:rsidRPr="00EC7D06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="00462E61">
        <w:rPr>
          <w:rFonts w:ascii="Times New Roman" w:hAnsi="Times New Roman" w:cs="Times New Roman"/>
          <w:sz w:val="28"/>
          <w:szCs w:val="28"/>
        </w:rPr>
        <w:t xml:space="preserve"> </w:t>
      </w:r>
      <w:r w:rsidR="006F4823">
        <w:rPr>
          <w:rFonts w:ascii="Times New Roman" w:hAnsi="Times New Roman" w:cs="Times New Roman"/>
          <w:sz w:val="28"/>
          <w:szCs w:val="28"/>
        </w:rPr>
        <w:t>+</w:t>
      </w:r>
      <w:r w:rsidR="0001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C6" w:rsidRPr="001C53C7">
        <w:rPr>
          <w:rFonts w:ascii="Times New Roman" w:hAnsi="Times New Roman" w:cs="Times New Roman"/>
          <w:sz w:val="28"/>
          <w:szCs w:val="28"/>
        </w:rPr>
        <w:t>Псi</w:t>
      </w:r>
      <w:proofErr w:type="spellEnd"/>
      <w:r w:rsidR="006566C6" w:rsidRPr="001C53C7">
        <w:rPr>
          <w:rFonts w:ascii="Times New Roman" w:hAnsi="Times New Roman" w:cs="Times New Roman"/>
          <w:sz w:val="28"/>
          <w:szCs w:val="28"/>
        </w:rPr>
        <w:t>, г</w:t>
      </w:r>
      <w:r w:rsidR="00462E61">
        <w:rPr>
          <w:rFonts w:ascii="Times New Roman" w:hAnsi="Times New Roman" w:cs="Times New Roman"/>
          <w:sz w:val="28"/>
          <w:szCs w:val="28"/>
        </w:rPr>
        <w:t>де</w:t>
      </w:r>
      <w:r w:rsidR="006566C6" w:rsidRPr="001C53C7">
        <w:rPr>
          <w:rFonts w:ascii="Times New Roman" w:hAnsi="Times New Roman" w:cs="Times New Roman"/>
          <w:sz w:val="28"/>
          <w:szCs w:val="28"/>
        </w:rPr>
        <w:t>:</w:t>
      </w:r>
    </w:p>
    <w:p w:rsidR="00015E33" w:rsidRPr="00015E33" w:rsidRDefault="00015E33" w:rsidP="006566C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66C6" w:rsidRPr="00015E33" w:rsidRDefault="006566C6" w:rsidP="006566C6">
      <w:pPr>
        <w:pStyle w:val="ConsPlusNormal"/>
        <w:ind w:firstLine="709"/>
        <w:jc w:val="both"/>
        <w:rPr>
          <w:sz w:val="16"/>
          <w:szCs w:val="16"/>
        </w:rPr>
      </w:pPr>
    </w:p>
    <w:p w:rsidR="006566C6" w:rsidRDefault="00506BB9" w:rsidP="00DC76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A0D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 стоимость работ по капитальному</w:t>
      </w:r>
      <w:r w:rsidR="001A6ABC">
        <w:rPr>
          <w:rFonts w:ascii="Times New Roman" w:hAnsi="Times New Roman" w:cs="Times New Roman"/>
          <w:sz w:val="28"/>
          <w:szCs w:val="28"/>
        </w:rPr>
        <w:t xml:space="preserve"> или</w:t>
      </w:r>
      <w:r w:rsidR="001A6ABC" w:rsidRPr="001A6ABC">
        <w:rPr>
          <w:rFonts w:ascii="Times New Roman" w:hAnsi="Times New Roman" w:cs="Times New Roman"/>
          <w:sz w:val="28"/>
          <w:szCs w:val="28"/>
        </w:rPr>
        <w:t xml:space="preserve"> </w:t>
      </w:r>
      <w:r w:rsidR="003B4D6E">
        <w:rPr>
          <w:rFonts w:ascii="Times New Roman" w:hAnsi="Times New Roman" w:cs="Times New Roman"/>
          <w:sz w:val="28"/>
          <w:szCs w:val="28"/>
        </w:rPr>
        <w:t>текущему</w:t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="001A6ABC" w:rsidRPr="001A6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ABC" w:rsidRPr="00F014A7">
        <w:rPr>
          <w:rFonts w:ascii="Times New Roman" w:eastAsia="Calibri" w:hAnsi="Times New Roman" w:cs="Times New Roman"/>
          <w:sz w:val="28"/>
          <w:szCs w:val="28"/>
        </w:rPr>
        <w:t>зданий и помещений, предназначенных для организации деятельности молодежных пространств</w:t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в соответствии со сметой;</w:t>
      </w:r>
    </w:p>
    <w:p w:rsidR="003B4D6E" w:rsidRPr="003B4D6E" w:rsidRDefault="003B4D6E" w:rsidP="00C26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A0D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B9">
        <w:rPr>
          <w:rFonts w:ascii="Times New Roman" w:hAnsi="Times New Roman" w:cs="Times New Roman"/>
          <w:sz w:val="28"/>
          <w:szCs w:val="28"/>
        </w:rPr>
        <w:t>–</w:t>
      </w:r>
      <w:r w:rsidRPr="003B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суммарный объем средств</w:t>
      </w:r>
      <w:r w:rsidR="00DC769C">
        <w:rPr>
          <w:rFonts w:ascii="Times New Roman" w:hAnsi="Times New Roman" w:cs="Times New Roman"/>
          <w:sz w:val="28"/>
          <w:szCs w:val="28"/>
        </w:rPr>
        <w:t xml:space="preserve">, </w:t>
      </w:r>
      <w:r w:rsidR="00462E61">
        <w:rPr>
          <w:rFonts w:ascii="Times New Roman" w:hAnsi="Times New Roman" w:cs="Times New Roman"/>
          <w:sz w:val="28"/>
          <w:szCs w:val="28"/>
        </w:rPr>
        <w:t>необходимы</w:t>
      </w:r>
      <w:r w:rsidR="00CA1CDB">
        <w:rPr>
          <w:rFonts w:ascii="Times New Roman" w:hAnsi="Times New Roman" w:cs="Times New Roman"/>
          <w:sz w:val="28"/>
          <w:szCs w:val="28"/>
        </w:rPr>
        <w:t>х</w:t>
      </w:r>
      <w:r w:rsidR="0046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61" w:rsidRPr="001C53C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462E61" w:rsidRPr="001C53C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462E61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и других материально-технических средств для создания молодежного пространства в соответствии со сметой;</w:t>
      </w:r>
    </w:p>
    <w:p w:rsidR="003B4D6E" w:rsidRPr="001C53C7" w:rsidRDefault="003B4D6E" w:rsidP="00C26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D0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3A0D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C7D06">
        <w:rPr>
          <w:rFonts w:ascii="Times New Roman" w:hAnsi="Times New Roman" w:cs="Times New Roman"/>
          <w:sz w:val="28"/>
          <w:szCs w:val="28"/>
        </w:rPr>
        <w:t xml:space="preserve"> </w:t>
      </w:r>
      <w:r w:rsidR="00506BB9">
        <w:rPr>
          <w:rFonts w:ascii="Times New Roman" w:hAnsi="Times New Roman" w:cs="Times New Roman"/>
          <w:sz w:val="28"/>
          <w:szCs w:val="28"/>
        </w:rPr>
        <w:t>–</w:t>
      </w:r>
      <w:r w:rsidRPr="00EC7D06">
        <w:rPr>
          <w:rFonts w:ascii="Times New Roman" w:hAnsi="Times New Roman" w:cs="Times New Roman"/>
          <w:sz w:val="28"/>
          <w:szCs w:val="28"/>
        </w:rPr>
        <w:t xml:space="preserve"> суммарный объем средств, необходимых на </w:t>
      </w:r>
      <w:r w:rsidRPr="00AF6A59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Pr="00EC7D06">
        <w:rPr>
          <w:rFonts w:ascii="Times New Roman" w:hAnsi="Times New Roman" w:cs="Times New Roman"/>
          <w:sz w:val="28"/>
          <w:szCs w:val="28"/>
        </w:rPr>
        <w:t xml:space="preserve"> </w:t>
      </w:r>
      <w:r w:rsidR="00AF6A59">
        <w:rPr>
          <w:rFonts w:ascii="Times New Roman" w:hAnsi="Times New Roman" w:cs="Times New Roman"/>
          <w:sz w:val="28"/>
          <w:szCs w:val="28"/>
        </w:rPr>
        <w:t xml:space="preserve">по направлениям молодежной политики, обеспечивающей вовлечение </w:t>
      </w:r>
      <w:r w:rsidR="001A6ABC" w:rsidRPr="00F014A7">
        <w:rPr>
          <w:rFonts w:ascii="Times New Roman" w:eastAsia="Calibri" w:hAnsi="Times New Roman" w:cs="Times New Roman"/>
          <w:sz w:val="28"/>
          <w:szCs w:val="28"/>
        </w:rPr>
        <w:t xml:space="preserve">широкого круга молодежи </w:t>
      </w:r>
      <w:r w:rsidR="00AF6A59">
        <w:rPr>
          <w:rFonts w:ascii="Times New Roman" w:hAnsi="Times New Roman" w:cs="Times New Roman"/>
          <w:sz w:val="28"/>
          <w:szCs w:val="28"/>
        </w:rPr>
        <w:t xml:space="preserve">в созидательную активность </w:t>
      </w:r>
      <w:r w:rsidR="00AF6A59">
        <w:rPr>
          <w:rFonts w:ascii="Times New Roman" w:hAnsi="Times New Roman" w:cs="Times New Roman"/>
          <w:sz w:val="28"/>
          <w:szCs w:val="28"/>
        </w:rPr>
        <w:br/>
      </w:r>
      <w:r w:rsidRPr="00EC7D06">
        <w:rPr>
          <w:rFonts w:ascii="Times New Roman" w:hAnsi="Times New Roman" w:cs="Times New Roman"/>
          <w:sz w:val="28"/>
          <w:szCs w:val="28"/>
        </w:rPr>
        <w:t>в i-ом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сметой</w:t>
      </w:r>
      <w:r w:rsidRPr="00EC7D06">
        <w:rPr>
          <w:rFonts w:ascii="Times New Roman" w:hAnsi="Times New Roman" w:cs="Times New Roman"/>
          <w:sz w:val="28"/>
          <w:szCs w:val="28"/>
        </w:rPr>
        <w:t>;</w:t>
      </w:r>
    </w:p>
    <w:p w:rsidR="0031004A" w:rsidRPr="00F958CF" w:rsidRDefault="00506BB9" w:rsidP="001A6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A0D3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3A0D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6566C6" w:rsidRPr="001C53C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566C6" w:rsidRPr="001C53C7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015E33">
        <w:rPr>
          <w:rFonts w:ascii="Times New Roman" w:hAnsi="Times New Roman" w:cs="Times New Roman"/>
          <w:sz w:val="28"/>
          <w:szCs w:val="28"/>
        </w:rPr>
        <w:t xml:space="preserve"> </w:t>
      </w:r>
      <w:r w:rsidR="00015E33">
        <w:rPr>
          <w:rFonts w:ascii="Times New Roman" w:hAnsi="Times New Roman" w:cs="Times New Roman"/>
          <w:sz w:val="28"/>
          <w:szCs w:val="28"/>
        </w:rPr>
        <w:br/>
      </w:r>
      <w:r w:rsidR="006566C6" w:rsidRPr="001C53C7">
        <w:rPr>
          <w:rFonts w:ascii="Times New Roman" w:hAnsi="Times New Roman" w:cs="Times New Roman"/>
          <w:sz w:val="28"/>
          <w:szCs w:val="28"/>
        </w:rPr>
        <w:t xml:space="preserve">i-го муниципального </w:t>
      </w:r>
      <w:r w:rsidR="006566C6" w:rsidRPr="00C26E04">
        <w:rPr>
          <w:rFonts w:ascii="Times New Roman" w:hAnsi="Times New Roman" w:cs="Times New Roman"/>
          <w:sz w:val="28"/>
          <w:szCs w:val="28"/>
        </w:rPr>
        <w:t>образования</w:t>
      </w:r>
      <w:r w:rsidR="00C26E04" w:rsidRPr="00C26E04">
        <w:rPr>
          <w:rFonts w:ascii="Times New Roman" w:hAnsi="Times New Roman" w:cs="Times New Roman"/>
          <w:sz w:val="28"/>
          <w:szCs w:val="28"/>
        </w:rPr>
        <w:t xml:space="preserve"> равный 99%</w:t>
      </w:r>
      <w:r w:rsidR="00C26E04">
        <w:rPr>
          <w:rFonts w:ascii="Times New Roman" w:hAnsi="Times New Roman" w:cs="Times New Roman"/>
          <w:sz w:val="28"/>
          <w:szCs w:val="28"/>
        </w:rPr>
        <w:t>.</w:t>
      </w:r>
    </w:p>
    <w:p w:rsidR="00AD5E1C" w:rsidRDefault="00AD5E1C" w:rsidP="00C2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E1C" w:rsidRDefault="00AD5E1C" w:rsidP="00C2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E1C" w:rsidRDefault="00AD5E1C" w:rsidP="00C2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8F2" w:rsidRDefault="005658F2" w:rsidP="00C2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7C29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6E04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</w:t>
      </w:r>
      <w:r w:rsidR="009D7075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B801F3" w:rsidRPr="00AD5E1C" w:rsidRDefault="00B801F3" w:rsidP="00AD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8AE" w:rsidRDefault="00610277" w:rsidP="006F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="001218AE" w:rsidRPr="00F86BFF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1218AE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1218AE" w:rsidRPr="00F86BFF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1218AE"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 w:rsidR="009D7075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="001218A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t>предоставля</w:t>
      </w:r>
      <w:r w:rsidR="009D7075">
        <w:rPr>
          <w:rFonts w:ascii="Times New Roman" w:hAnsi="Times New Roman" w:cs="Times New Roman"/>
          <w:sz w:val="28"/>
          <w:szCs w:val="28"/>
        </w:rPr>
        <w:t>ю</w:t>
      </w:r>
      <w:r w:rsidR="003E3ECC">
        <w:rPr>
          <w:rFonts w:ascii="Times New Roman" w:hAnsi="Times New Roman" w:cs="Times New Roman"/>
          <w:sz w:val="28"/>
          <w:szCs w:val="28"/>
        </w:rPr>
        <w:t xml:space="preserve">тся </w:t>
      </w:r>
      <w:r w:rsidR="00F23878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9D7075">
        <w:rPr>
          <w:rFonts w:ascii="Times New Roman" w:hAnsi="Times New Roman" w:cs="Times New Roman"/>
          <w:sz w:val="28"/>
          <w:szCs w:val="28"/>
        </w:rPr>
        <w:t xml:space="preserve"> при </w:t>
      </w:r>
      <w:r w:rsidR="003E3ECC">
        <w:rPr>
          <w:rFonts w:ascii="Times New Roman" w:hAnsi="Times New Roman" w:cs="Times New Roman"/>
          <w:sz w:val="28"/>
          <w:szCs w:val="28"/>
        </w:rPr>
        <w:t xml:space="preserve">соблюдении следующих условий: </w:t>
      </w:r>
    </w:p>
    <w:p w:rsidR="005244C5" w:rsidRPr="00B4301A" w:rsidRDefault="008B6EC2" w:rsidP="006F34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4D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34D4">
        <w:rPr>
          <w:rFonts w:ascii="Times New Roman" w:hAnsi="Times New Roman" w:cs="Times New Roman"/>
          <w:sz w:val="28"/>
          <w:szCs w:val="28"/>
        </w:rPr>
        <w:t>. Н</w:t>
      </w:r>
      <w:r w:rsidR="005244C5" w:rsidRPr="00EC7D06">
        <w:rPr>
          <w:rFonts w:ascii="Times New Roman" w:hAnsi="Times New Roman" w:cs="Times New Roman"/>
          <w:sz w:val="28"/>
          <w:szCs w:val="28"/>
        </w:rPr>
        <w:t xml:space="preserve">аличие утвержденных муниципальных программ, устанавливающих расходные обязательства, а также утверждающих перечень мероприятий, в целях </w:t>
      </w:r>
      <w:proofErr w:type="spellStart"/>
      <w:r w:rsidR="005244C5" w:rsidRPr="00EC7D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244C5" w:rsidRPr="00EC7D06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9D7075">
        <w:rPr>
          <w:rFonts w:ascii="Times New Roman" w:hAnsi="Times New Roman" w:cs="Times New Roman"/>
          <w:sz w:val="28"/>
          <w:szCs w:val="28"/>
        </w:rPr>
        <w:t>ю</w:t>
      </w:r>
      <w:r w:rsidR="005244C5" w:rsidRPr="00EC7D06">
        <w:rPr>
          <w:rFonts w:ascii="Times New Roman" w:hAnsi="Times New Roman" w:cs="Times New Roman"/>
          <w:sz w:val="28"/>
          <w:szCs w:val="28"/>
        </w:rPr>
        <w:t>тся субсиди</w:t>
      </w:r>
      <w:r w:rsidR="009D7075">
        <w:rPr>
          <w:rFonts w:ascii="Times New Roman" w:hAnsi="Times New Roman" w:cs="Times New Roman"/>
          <w:sz w:val="28"/>
          <w:szCs w:val="28"/>
        </w:rPr>
        <w:t>и</w:t>
      </w:r>
      <w:r w:rsidR="006F34D4">
        <w:rPr>
          <w:rFonts w:ascii="Times New Roman" w:hAnsi="Times New Roman" w:cs="Times New Roman"/>
          <w:sz w:val="28"/>
          <w:szCs w:val="28"/>
        </w:rPr>
        <w:t>.</w:t>
      </w:r>
    </w:p>
    <w:p w:rsidR="005244C5" w:rsidRDefault="008B6EC2" w:rsidP="00314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4</w:t>
      </w:r>
      <w:r w:rsidR="006F34D4" w:rsidRPr="006A0275">
        <w:rPr>
          <w:rFonts w:ascii="Times New Roman" w:hAnsi="Times New Roman" w:cs="Times New Roman"/>
          <w:sz w:val="28"/>
          <w:szCs w:val="28"/>
        </w:rPr>
        <w:t>.1.</w:t>
      </w:r>
      <w:r w:rsidRPr="006A0275">
        <w:rPr>
          <w:rFonts w:ascii="Times New Roman" w:hAnsi="Times New Roman" w:cs="Times New Roman"/>
          <w:sz w:val="28"/>
          <w:szCs w:val="28"/>
        </w:rPr>
        <w:t>2</w:t>
      </w:r>
      <w:r w:rsidR="006F34D4" w:rsidRPr="006A0275">
        <w:rPr>
          <w:rFonts w:ascii="Times New Roman" w:hAnsi="Times New Roman" w:cs="Times New Roman"/>
          <w:sz w:val="28"/>
          <w:szCs w:val="28"/>
        </w:rPr>
        <w:t>.</w:t>
      </w:r>
      <w:r w:rsidR="005244C5" w:rsidRPr="006A0275">
        <w:rPr>
          <w:rFonts w:ascii="Times New Roman" w:hAnsi="Times New Roman" w:cs="Times New Roman"/>
          <w:sz w:val="28"/>
          <w:szCs w:val="28"/>
        </w:rPr>
        <w:t xml:space="preserve"> </w:t>
      </w:r>
      <w:r w:rsidR="006A0275">
        <w:rPr>
          <w:rFonts w:ascii="Times New Roman" w:hAnsi="Times New Roman" w:cs="Times New Roman"/>
          <w:sz w:val="28"/>
          <w:szCs w:val="28"/>
        </w:rPr>
        <w:t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872C76" w:rsidRDefault="00B801F3" w:rsidP="00872C7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B801F3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8" w:history="1">
        <w:r w:rsidRPr="00B801F3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7D15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</w:t>
      </w:r>
      <w:r w:rsidR="00872C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16"/>
      <w:bookmarkEnd w:id="0"/>
      <w:r w:rsidR="00872C76">
        <w:rPr>
          <w:rFonts w:ascii="Times New Roman" w:hAnsi="Times New Roman" w:cs="Times New Roman"/>
          <w:sz w:val="28"/>
          <w:szCs w:val="28"/>
        </w:rPr>
        <w:t>Данное условие не распространяется на муниципальные контракты (</w:t>
      </w:r>
      <w:r w:rsidR="000B345E">
        <w:rPr>
          <w:rFonts w:ascii="Times New Roman" w:hAnsi="Times New Roman" w:cs="Times New Roman"/>
          <w:sz w:val="28"/>
          <w:szCs w:val="28"/>
        </w:rPr>
        <w:t xml:space="preserve">контракты, </w:t>
      </w:r>
      <w:r w:rsidR="00872C76">
        <w:rPr>
          <w:rFonts w:ascii="Times New Roman" w:hAnsi="Times New Roman" w:cs="Times New Roman"/>
          <w:sz w:val="28"/>
          <w:szCs w:val="28"/>
        </w:rPr>
        <w:t xml:space="preserve">договоры), заключаемые на основании </w:t>
      </w:r>
      <w:hyperlink r:id="rId9" w:history="1">
        <w:r w:rsidR="00872C76" w:rsidRPr="00872C76">
          <w:rPr>
            <w:rFonts w:ascii="Times New Roman" w:hAnsi="Times New Roman" w:cs="Times New Roman"/>
            <w:sz w:val="28"/>
            <w:szCs w:val="28"/>
          </w:rPr>
          <w:t>части 1</w:t>
        </w:r>
        <w:r w:rsidR="002E6A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A4D8A">
          <w:rPr>
            <w:rFonts w:ascii="Times New Roman" w:hAnsi="Times New Roman" w:cs="Times New Roman"/>
            <w:sz w:val="28"/>
            <w:szCs w:val="28"/>
          </w:rPr>
          <w:br/>
        </w:r>
        <w:r w:rsidR="00872C76" w:rsidRPr="00872C76">
          <w:rPr>
            <w:rFonts w:ascii="Times New Roman" w:hAnsi="Times New Roman" w:cs="Times New Roman"/>
            <w:sz w:val="28"/>
            <w:szCs w:val="28"/>
          </w:rPr>
          <w:t>статьи 93</w:t>
        </w:r>
      </w:hyperlink>
      <w:r w:rsidR="00872C76" w:rsidRPr="00872C76">
        <w:rPr>
          <w:rFonts w:ascii="Times New Roman" w:hAnsi="Times New Roman" w:cs="Times New Roman"/>
          <w:sz w:val="28"/>
          <w:szCs w:val="28"/>
        </w:rPr>
        <w:t xml:space="preserve"> </w:t>
      </w:r>
      <w:r w:rsidR="00872C76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4BC0" w:rsidRDefault="008B6EC2" w:rsidP="00872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4D4">
        <w:rPr>
          <w:rFonts w:ascii="Times New Roman" w:hAnsi="Times New Roman" w:cs="Times New Roman"/>
          <w:sz w:val="28"/>
          <w:szCs w:val="28"/>
        </w:rPr>
        <w:t>.1.</w:t>
      </w:r>
      <w:r w:rsidR="00B801F3">
        <w:rPr>
          <w:rFonts w:ascii="Times New Roman" w:hAnsi="Times New Roman" w:cs="Times New Roman"/>
          <w:sz w:val="28"/>
          <w:szCs w:val="28"/>
        </w:rPr>
        <w:t>4</w:t>
      </w:r>
      <w:r w:rsidR="006F34D4">
        <w:rPr>
          <w:rFonts w:ascii="Times New Roman" w:hAnsi="Times New Roman" w:cs="Times New Roman"/>
          <w:sz w:val="28"/>
          <w:szCs w:val="28"/>
        </w:rPr>
        <w:t>.</w:t>
      </w:r>
      <w:r w:rsidR="005244C5" w:rsidRPr="00EC7D06">
        <w:rPr>
          <w:rFonts w:ascii="Times New Roman" w:hAnsi="Times New Roman" w:cs="Times New Roman"/>
          <w:sz w:val="28"/>
          <w:szCs w:val="28"/>
        </w:rPr>
        <w:t xml:space="preserve"> </w:t>
      </w:r>
      <w:r w:rsidR="006F34D4">
        <w:rPr>
          <w:rFonts w:ascii="Times New Roman" w:hAnsi="Times New Roman" w:cs="Times New Roman"/>
          <w:sz w:val="28"/>
          <w:szCs w:val="28"/>
        </w:rPr>
        <w:t>З</w:t>
      </w:r>
      <w:r w:rsidR="005244C5" w:rsidRPr="00EC7D06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6F34D4" w:rsidRPr="00EC7D06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2E6AB6">
        <w:rPr>
          <w:rFonts w:ascii="Times New Roman" w:hAnsi="Times New Roman" w:cs="Times New Roman"/>
          <w:sz w:val="28"/>
          <w:szCs w:val="28"/>
        </w:rPr>
        <w:t>и</w:t>
      </w:r>
      <w:r w:rsidR="006F34D4" w:rsidRPr="00EC7D06">
        <w:rPr>
          <w:rFonts w:ascii="Times New Roman" w:hAnsi="Times New Roman" w:cs="Times New Roman"/>
          <w:sz w:val="28"/>
          <w:szCs w:val="28"/>
        </w:rPr>
        <w:t xml:space="preserve"> </w:t>
      </w:r>
      <w:r w:rsidR="005244C5" w:rsidRPr="00EC7D0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F34D4">
        <w:rPr>
          <w:rFonts w:ascii="Times New Roman" w:hAnsi="Times New Roman" w:cs="Times New Roman"/>
          <w:sz w:val="28"/>
          <w:szCs w:val="28"/>
        </w:rPr>
        <w:t>министерством</w:t>
      </w:r>
      <w:r w:rsidR="005244C5" w:rsidRPr="00EC7D06">
        <w:rPr>
          <w:rFonts w:ascii="Times New Roman" w:hAnsi="Times New Roman" w:cs="Times New Roman"/>
          <w:sz w:val="28"/>
          <w:szCs w:val="28"/>
        </w:rPr>
        <w:t xml:space="preserve"> и </w:t>
      </w:r>
      <w:r w:rsidR="000B345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6F34D4">
        <w:rPr>
          <w:rFonts w:ascii="Times New Roman" w:hAnsi="Times New Roman" w:cs="Times New Roman"/>
          <w:sz w:val="28"/>
          <w:szCs w:val="28"/>
        </w:rPr>
        <w:t xml:space="preserve"> </w:t>
      </w:r>
      <w:r w:rsidR="00127FE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27FEB" w:rsidRPr="00412649">
        <w:rPr>
          <w:rFonts w:ascii="Times New Roman" w:hAnsi="Times New Roman" w:cs="Times New Roman"/>
          <w:sz w:val="28"/>
          <w:szCs w:val="28"/>
        </w:rPr>
        <w:t>программного комплекса «Бюджет-СМАРТ», являющегося составной частью государственной информационной системы управления бюджетным процессом Кировской области</w:t>
      </w:r>
      <w:r w:rsidR="005244C5" w:rsidRPr="00EC7D06">
        <w:rPr>
          <w:rFonts w:ascii="Times New Roman" w:hAnsi="Times New Roman" w:cs="Times New Roman"/>
          <w:sz w:val="28"/>
          <w:szCs w:val="28"/>
        </w:rPr>
        <w:t>.</w:t>
      </w:r>
      <w:r w:rsidR="00314BC0" w:rsidRPr="00314BC0">
        <w:rPr>
          <w:rFonts w:ascii="Times New Roman" w:hAnsi="Times New Roman" w:cs="Times New Roman"/>
          <w:sz w:val="28"/>
          <w:szCs w:val="28"/>
        </w:rPr>
        <w:t xml:space="preserve"> </w:t>
      </w:r>
      <w:r w:rsidR="00314BC0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</w:t>
      </w:r>
      <w:r w:rsidR="00314BC0">
        <w:rPr>
          <w:rFonts w:ascii="Times New Roman" w:hAnsi="Times New Roman" w:cs="Times New Roman"/>
          <w:sz w:val="28"/>
          <w:szCs w:val="28"/>
        </w:rPr>
        <w:lastRenderedPageBreak/>
        <w:t>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FD04CA" w:rsidRPr="00F968C1" w:rsidRDefault="00FD04CA" w:rsidP="00314B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1">
        <w:rPr>
          <w:rFonts w:ascii="Times New Roman" w:hAnsi="Times New Roman" w:cs="Times New Roman"/>
          <w:sz w:val="28"/>
          <w:szCs w:val="28"/>
        </w:rPr>
        <w:t>4.1.</w:t>
      </w:r>
      <w:r w:rsidR="00B801F3">
        <w:rPr>
          <w:rFonts w:ascii="Times New Roman" w:hAnsi="Times New Roman" w:cs="Times New Roman"/>
          <w:sz w:val="28"/>
          <w:szCs w:val="28"/>
        </w:rPr>
        <w:t>5</w:t>
      </w:r>
      <w:r w:rsidRPr="00F968C1">
        <w:rPr>
          <w:rFonts w:ascii="Times New Roman" w:hAnsi="Times New Roman" w:cs="Times New Roman"/>
          <w:sz w:val="28"/>
          <w:szCs w:val="28"/>
        </w:rPr>
        <w:t xml:space="preserve">. Наличие положительного </w:t>
      </w:r>
      <w:proofErr w:type="gramStart"/>
      <w:r w:rsidRPr="00F968C1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F968C1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</w:t>
      </w:r>
      <w:r w:rsidR="00A227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968C1">
        <w:rPr>
          <w:rFonts w:ascii="Times New Roman" w:hAnsi="Times New Roman" w:cs="Times New Roman"/>
          <w:sz w:val="28"/>
          <w:szCs w:val="28"/>
        </w:rPr>
        <w:t>установлен</w:t>
      </w:r>
      <w:r w:rsidR="00A227C5">
        <w:rPr>
          <w:rFonts w:ascii="Times New Roman" w:hAnsi="Times New Roman" w:cs="Times New Roman"/>
          <w:sz w:val="28"/>
          <w:szCs w:val="28"/>
        </w:rPr>
        <w:t xml:space="preserve">ы </w:t>
      </w:r>
      <w:r w:rsidRPr="00F968C1">
        <w:rPr>
          <w:rFonts w:ascii="Times New Roman" w:hAnsi="Times New Roman" w:cs="Times New Roman"/>
          <w:sz w:val="28"/>
          <w:szCs w:val="28"/>
        </w:rPr>
        <w:t>Правительством Кировской области.</w:t>
      </w:r>
    </w:p>
    <w:p w:rsidR="00BE4E96" w:rsidRPr="00F968C1" w:rsidRDefault="00FD04CA" w:rsidP="00127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1">
        <w:rPr>
          <w:rFonts w:ascii="Times New Roman" w:hAnsi="Times New Roman" w:cs="Times New Roman"/>
          <w:sz w:val="28"/>
          <w:szCs w:val="28"/>
        </w:rPr>
        <w:t>4.1.</w:t>
      </w:r>
      <w:r w:rsidR="00B801F3">
        <w:rPr>
          <w:rFonts w:ascii="Times New Roman" w:hAnsi="Times New Roman" w:cs="Times New Roman"/>
          <w:sz w:val="28"/>
          <w:szCs w:val="28"/>
        </w:rPr>
        <w:t>6</w:t>
      </w:r>
      <w:r w:rsidRPr="00F968C1">
        <w:rPr>
          <w:rFonts w:ascii="Times New Roman" w:hAnsi="Times New Roman" w:cs="Times New Roman"/>
          <w:sz w:val="28"/>
          <w:szCs w:val="28"/>
        </w:rPr>
        <w:t>. Проведение Кировским областным государственным казенным учреждением «Управление капитального строительства</w:t>
      </w:r>
      <w:r w:rsidR="00127FEB" w:rsidRPr="00F968C1">
        <w:rPr>
          <w:rFonts w:ascii="Times New Roman" w:hAnsi="Times New Roman" w:cs="Times New Roman"/>
          <w:sz w:val="28"/>
          <w:szCs w:val="28"/>
        </w:rPr>
        <w:t>»</w:t>
      </w:r>
      <w:r w:rsidRPr="00F968C1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субсидий.</w:t>
      </w:r>
    </w:p>
    <w:p w:rsidR="00F86BFF" w:rsidRDefault="00127FEB" w:rsidP="00F86B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FD2">
        <w:rPr>
          <w:rFonts w:ascii="Times New Roman" w:hAnsi="Times New Roman" w:cs="Times New Roman"/>
          <w:sz w:val="28"/>
          <w:szCs w:val="28"/>
        </w:rPr>
        <w:t>.</w:t>
      </w:r>
      <w:r w:rsidR="00B90685">
        <w:rPr>
          <w:rFonts w:ascii="Times New Roman" w:hAnsi="Times New Roman" w:cs="Times New Roman"/>
          <w:sz w:val="28"/>
          <w:szCs w:val="28"/>
        </w:rPr>
        <w:t>2</w:t>
      </w:r>
      <w:r w:rsidR="00F92FD2">
        <w:rPr>
          <w:rFonts w:ascii="Times New Roman" w:hAnsi="Times New Roman" w:cs="Times New Roman"/>
          <w:sz w:val="28"/>
          <w:szCs w:val="28"/>
        </w:rPr>
        <w:t xml:space="preserve">. Для </w:t>
      </w:r>
      <w:r w:rsidR="001218AE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="007F13E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92FD2">
        <w:rPr>
          <w:rFonts w:ascii="Times New Roman" w:hAnsi="Times New Roman" w:cs="Times New Roman"/>
          <w:sz w:val="28"/>
          <w:szCs w:val="28"/>
        </w:rPr>
        <w:t xml:space="preserve"> </w:t>
      </w:r>
      <w:r w:rsidR="003F72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134F0C">
        <w:rPr>
          <w:rFonts w:ascii="Times New Roman" w:hAnsi="Times New Roman" w:cs="Times New Roman"/>
          <w:sz w:val="28"/>
          <w:szCs w:val="28"/>
        </w:rPr>
        <w:t xml:space="preserve"> пред</w:t>
      </w:r>
      <w:r w:rsidR="00F92FD2">
        <w:rPr>
          <w:rFonts w:ascii="Times New Roman" w:hAnsi="Times New Roman" w:cs="Times New Roman"/>
          <w:sz w:val="28"/>
          <w:szCs w:val="28"/>
        </w:rPr>
        <w:t>ставляет в министерство</w:t>
      </w:r>
      <w:r w:rsidR="00C710AE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F92FD2">
        <w:rPr>
          <w:rFonts w:ascii="Times New Roman" w:hAnsi="Times New Roman" w:cs="Times New Roman"/>
          <w:sz w:val="28"/>
          <w:szCs w:val="28"/>
        </w:rPr>
        <w:t>:</w:t>
      </w:r>
    </w:p>
    <w:p w:rsidR="00F92FD2" w:rsidRPr="0063764C" w:rsidRDefault="00127FEB" w:rsidP="00F92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9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9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9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7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2FD2" w:rsidRPr="00B52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мету планируемых расходов </w:t>
      </w:r>
      <w:r w:rsidR="00F92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реализацию </w:t>
      </w:r>
      <w:r w:rsidR="0012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B90685">
        <w:rPr>
          <w:rFonts w:ascii="Times New Roman" w:hAnsi="Times New Roman" w:cs="Times New Roman"/>
          <w:sz w:val="28"/>
          <w:szCs w:val="28"/>
        </w:rPr>
        <w:t xml:space="preserve"> </w:t>
      </w:r>
      <w:r w:rsidR="00C110B2" w:rsidRPr="00C110B2">
        <w:rPr>
          <w:rFonts w:ascii="Times New Roman" w:hAnsi="Times New Roman" w:cs="Times New Roman"/>
          <w:sz w:val="28"/>
          <w:szCs w:val="28"/>
        </w:rPr>
        <w:br/>
      </w:r>
      <w:r w:rsidR="00894E8E" w:rsidRPr="00B52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обоснованием затрат </w:t>
      </w:r>
      <w:r w:rsidR="00894E8E" w:rsidRPr="00B52D9B">
        <w:rPr>
          <w:rFonts w:ascii="Times New Roman" w:hAnsi="Times New Roman" w:cs="Times New Roman"/>
          <w:sz w:val="28"/>
          <w:szCs w:val="28"/>
          <w:shd w:val="clear" w:color="auto" w:fill="FFFFFF"/>
        </w:rPr>
        <w:t>и указанием источников финансирования</w:t>
      </w:r>
      <w:r w:rsidR="00894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проекта.</w:t>
      </w:r>
    </w:p>
    <w:p w:rsidR="00F92FD2" w:rsidRPr="00F968C1" w:rsidRDefault="00127FEB" w:rsidP="00147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1">
        <w:rPr>
          <w:rFonts w:ascii="Times New Roman" w:hAnsi="Times New Roman" w:cs="Times New Roman"/>
          <w:sz w:val="28"/>
          <w:szCs w:val="28"/>
        </w:rPr>
        <w:t>4</w:t>
      </w:r>
      <w:r w:rsidR="005662B5" w:rsidRPr="00F968C1">
        <w:rPr>
          <w:rFonts w:ascii="Times New Roman" w:hAnsi="Times New Roman" w:cs="Times New Roman"/>
          <w:sz w:val="28"/>
          <w:szCs w:val="28"/>
        </w:rPr>
        <w:t>.</w:t>
      </w:r>
      <w:r w:rsidR="0040764F" w:rsidRPr="00F968C1">
        <w:rPr>
          <w:rFonts w:ascii="Times New Roman" w:hAnsi="Times New Roman" w:cs="Times New Roman"/>
          <w:sz w:val="28"/>
          <w:szCs w:val="28"/>
        </w:rPr>
        <w:t>2</w:t>
      </w:r>
      <w:r w:rsidR="005662B5" w:rsidRPr="00F968C1">
        <w:rPr>
          <w:rFonts w:ascii="Times New Roman" w:hAnsi="Times New Roman" w:cs="Times New Roman"/>
          <w:sz w:val="28"/>
          <w:szCs w:val="28"/>
        </w:rPr>
        <w:t>.</w:t>
      </w:r>
      <w:r w:rsidR="0040764F" w:rsidRPr="00F968C1">
        <w:rPr>
          <w:rFonts w:ascii="Times New Roman" w:hAnsi="Times New Roman" w:cs="Times New Roman"/>
          <w:sz w:val="28"/>
          <w:szCs w:val="28"/>
        </w:rPr>
        <w:t>2</w:t>
      </w:r>
      <w:r w:rsidR="005662B5" w:rsidRPr="00F968C1">
        <w:rPr>
          <w:rFonts w:ascii="Times New Roman" w:hAnsi="Times New Roman" w:cs="Times New Roman"/>
          <w:sz w:val="28"/>
          <w:szCs w:val="28"/>
        </w:rPr>
        <w:t>. </w:t>
      </w:r>
      <w:r w:rsidR="00C710AE" w:rsidRPr="00F968C1">
        <w:rPr>
          <w:rFonts w:ascii="Times New Roman" w:hAnsi="Times New Roman" w:cs="Times New Roman"/>
          <w:sz w:val="28"/>
          <w:szCs w:val="28"/>
        </w:rPr>
        <w:t>И</w:t>
      </w:r>
      <w:r w:rsidR="00F92FD2" w:rsidRPr="00F968C1">
        <w:rPr>
          <w:rFonts w:ascii="Times New Roman" w:hAnsi="Times New Roman" w:cs="Times New Roman"/>
          <w:sz w:val="28"/>
          <w:szCs w:val="28"/>
        </w:rPr>
        <w:t xml:space="preserve">нформационную карту </w:t>
      </w:r>
      <w:r w:rsidR="007D17F9" w:rsidRPr="00F968C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95486">
        <w:rPr>
          <w:rFonts w:ascii="Times New Roman" w:hAnsi="Times New Roman" w:cs="Times New Roman"/>
          <w:sz w:val="28"/>
          <w:szCs w:val="28"/>
        </w:rPr>
        <w:t xml:space="preserve">создания и развития молодежных пространств </w:t>
      </w:r>
      <w:r w:rsidR="00F92FD2" w:rsidRPr="00F968C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67FA">
        <w:rPr>
          <w:rFonts w:ascii="Times New Roman" w:hAnsi="Times New Roman" w:cs="Times New Roman"/>
          <w:sz w:val="28"/>
          <w:szCs w:val="28"/>
        </w:rPr>
        <w:t xml:space="preserve"> № 2</w:t>
      </w:r>
      <w:r w:rsidR="00B31446">
        <w:rPr>
          <w:rFonts w:ascii="Times New Roman" w:hAnsi="Times New Roman" w:cs="Times New Roman"/>
          <w:sz w:val="28"/>
          <w:szCs w:val="28"/>
        </w:rPr>
        <w:t>.</w:t>
      </w:r>
    </w:p>
    <w:p w:rsidR="00F92FD2" w:rsidRDefault="00127FEB" w:rsidP="00147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2B5">
        <w:rPr>
          <w:rFonts w:ascii="Times New Roman" w:hAnsi="Times New Roman" w:cs="Times New Roman"/>
          <w:sz w:val="28"/>
          <w:szCs w:val="28"/>
        </w:rPr>
        <w:t>.</w:t>
      </w:r>
      <w:r w:rsidR="0040764F">
        <w:rPr>
          <w:rFonts w:ascii="Times New Roman" w:hAnsi="Times New Roman" w:cs="Times New Roman"/>
          <w:sz w:val="28"/>
          <w:szCs w:val="28"/>
        </w:rPr>
        <w:t>2</w:t>
      </w:r>
      <w:r w:rsidR="005662B5">
        <w:rPr>
          <w:rFonts w:ascii="Times New Roman" w:hAnsi="Times New Roman" w:cs="Times New Roman"/>
          <w:sz w:val="28"/>
          <w:szCs w:val="28"/>
        </w:rPr>
        <w:t>.</w:t>
      </w:r>
      <w:r w:rsidR="0040764F">
        <w:rPr>
          <w:rFonts w:ascii="Times New Roman" w:hAnsi="Times New Roman" w:cs="Times New Roman"/>
          <w:sz w:val="28"/>
          <w:szCs w:val="28"/>
        </w:rPr>
        <w:t>3</w:t>
      </w:r>
      <w:r w:rsidR="005662B5">
        <w:rPr>
          <w:rFonts w:ascii="Times New Roman" w:hAnsi="Times New Roman" w:cs="Times New Roman"/>
          <w:sz w:val="28"/>
          <w:szCs w:val="28"/>
        </w:rPr>
        <w:t>. </w:t>
      </w:r>
      <w:r w:rsidR="00C710AE">
        <w:rPr>
          <w:rFonts w:ascii="Times New Roman" w:hAnsi="Times New Roman" w:cs="Times New Roman"/>
          <w:sz w:val="28"/>
          <w:szCs w:val="28"/>
        </w:rPr>
        <w:t>В</w:t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ыписку из </w:t>
      </w:r>
      <w:r w:rsidR="0040764F">
        <w:rPr>
          <w:rFonts w:ascii="Times New Roman" w:hAnsi="Times New Roman" w:cs="Times New Roman"/>
          <w:sz w:val="28"/>
          <w:szCs w:val="28"/>
        </w:rPr>
        <w:t>муниципальной программы, содержащей мероприятие</w:t>
      </w:r>
      <w:r w:rsidR="00AE3A82"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предоставляется субсидия</w:t>
      </w:r>
      <w:r w:rsidR="005662B5">
        <w:rPr>
          <w:rFonts w:ascii="Times New Roman" w:hAnsi="Times New Roman" w:cs="Times New Roman"/>
          <w:sz w:val="28"/>
          <w:szCs w:val="28"/>
        </w:rPr>
        <w:t>.</w:t>
      </w:r>
    </w:p>
    <w:p w:rsidR="00147F43" w:rsidRDefault="00127FEB" w:rsidP="00147F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43">
        <w:rPr>
          <w:rFonts w:ascii="Times New Roman" w:hAnsi="Times New Roman" w:cs="Times New Roman"/>
          <w:sz w:val="28"/>
          <w:szCs w:val="28"/>
        </w:rPr>
        <w:t>4</w:t>
      </w:r>
      <w:r w:rsidR="005662B5" w:rsidRPr="00147F43">
        <w:rPr>
          <w:rFonts w:ascii="Times New Roman" w:hAnsi="Times New Roman" w:cs="Times New Roman"/>
          <w:sz w:val="28"/>
          <w:szCs w:val="28"/>
        </w:rPr>
        <w:t>.</w:t>
      </w:r>
      <w:r w:rsidR="0040764F" w:rsidRPr="00147F43">
        <w:rPr>
          <w:rFonts w:ascii="Times New Roman" w:hAnsi="Times New Roman" w:cs="Times New Roman"/>
          <w:sz w:val="28"/>
          <w:szCs w:val="28"/>
        </w:rPr>
        <w:t>2</w:t>
      </w:r>
      <w:r w:rsidR="005662B5" w:rsidRPr="00147F43">
        <w:rPr>
          <w:rFonts w:ascii="Times New Roman" w:hAnsi="Times New Roman" w:cs="Times New Roman"/>
          <w:sz w:val="28"/>
          <w:szCs w:val="28"/>
        </w:rPr>
        <w:t>.</w:t>
      </w:r>
      <w:r w:rsidR="0040764F" w:rsidRPr="00147F43">
        <w:rPr>
          <w:rFonts w:ascii="Times New Roman" w:hAnsi="Times New Roman" w:cs="Times New Roman"/>
          <w:sz w:val="28"/>
          <w:szCs w:val="28"/>
        </w:rPr>
        <w:t>4</w:t>
      </w:r>
      <w:r w:rsidR="005662B5" w:rsidRPr="00147F43">
        <w:rPr>
          <w:rFonts w:ascii="Times New Roman" w:hAnsi="Times New Roman" w:cs="Times New Roman"/>
          <w:sz w:val="28"/>
          <w:szCs w:val="28"/>
        </w:rPr>
        <w:t>. </w:t>
      </w:r>
      <w:r w:rsidR="0040764F" w:rsidRPr="00147F43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AE3A82" w:rsidRPr="00147F43">
        <w:rPr>
          <w:rFonts w:ascii="Times New Roman" w:hAnsi="Times New Roman" w:cs="Times New Roman"/>
          <w:sz w:val="28"/>
          <w:szCs w:val="28"/>
        </w:rPr>
        <w:t>из</w:t>
      </w:r>
      <w:r w:rsidR="00147F43" w:rsidRPr="00147F4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47F43">
        <w:rPr>
          <w:rFonts w:ascii="Times New Roman" w:hAnsi="Times New Roman" w:cs="Times New Roman"/>
          <w:sz w:val="28"/>
          <w:szCs w:val="28"/>
        </w:rPr>
        <w:t xml:space="preserve">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420E43" w:rsidRDefault="00420E43" w:rsidP="00420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06" w:rsidRDefault="00127FEB" w:rsidP="000015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90BB2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субсиди</w:t>
      </w:r>
      <w:r w:rsidR="00B522B5">
        <w:rPr>
          <w:rFonts w:ascii="Times New Roman" w:hAnsi="Times New Roman" w:cs="Times New Roman"/>
          <w:b/>
          <w:sz w:val="28"/>
          <w:szCs w:val="28"/>
        </w:rPr>
        <w:t>й</w:t>
      </w:r>
    </w:p>
    <w:p w:rsidR="00AF6DA8" w:rsidRPr="00420E43" w:rsidRDefault="00AF6DA8" w:rsidP="00420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3F26" w:rsidRDefault="00127FEB" w:rsidP="00890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0BB2" w:rsidRPr="00DC1ABE">
        <w:rPr>
          <w:rFonts w:ascii="Times New Roman" w:hAnsi="Times New Roman" w:cs="Times New Roman"/>
          <w:sz w:val="28"/>
          <w:szCs w:val="28"/>
        </w:rPr>
        <w:t>.1.</w:t>
      </w:r>
      <w:r w:rsidR="00890BB2">
        <w:rPr>
          <w:rFonts w:ascii="Times New Roman" w:hAnsi="Times New Roman" w:cs="Times New Roman"/>
          <w:sz w:val="28"/>
          <w:szCs w:val="28"/>
        </w:rPr>
        <w:t> </w:t>
      </w:r>
      <w:r w:rsidR="007F13EC">
        <w:rPr>
          <w:rFonts w:ascii="Times New Roman" w:hAnsi="Times New Roman" w:cs="Times New Roman"/>
          <w:sz w:val="28"/>
          <w:szCs w:val="28"/>
        </w:rPr>
        <w:t>Результатами</w:t>
      </w:r>
      <w:r w:rsidR="00636214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B522B5">
        <w:rPr>
          <w:rFonts w:ascii="Times New Roman" w:hAnsi="Times New Roman" w:cs="Times New Roman"/>
          <w:sz w:val="28"/>
          <w:szCs w:val="28"/>
        </w:rPr>
        <w:t>й</w:t>
      </w:r>
      <w:r w:rsidR="00636214">
        <w:rPr>
          <w:rFonts w:ascii="Times New Roman" w:hAnsi="Times New Roman" w:cs="Times New Roman"/>
          <w:sz w:val="28"/>
          <w:szCs w:val="28"/>
        </w:rPr>
        <w:t xml:space="preserve"> явля</w:t>
      </w:r>
      <w:r w:rsidR="00420E43">
        <w:rPr>
          <w:rFonts w:ascii="Times New Roman" w:hAnsi="Times New Roman" w:cs="Times New Roman"/>
          <w:sz w:val="28"/>
          <w:szCs w:val="28"/>
        </w:rPr>
        <w:t>ю</w:t>
      </w:r>
      <w:r w:rsidR="00636214">
        <w:rPr>
          <w:rFonts w:ascii="Times New Roman" w:hAnsi="Times New Roman" w:cs="Times New Roman"/>
          <w:sz w:val="28"/>
          <w:szCs w:val="28"/>
        </w:rPr>
        <w:t>тся</w:t>
      </w:r>
      <w:r w:rsidR="00D63F26">
        <w:rPr>
          <w:rFonts w:ascii="Times New Roman" w:hAnsi="Times New Roman" w:cs="Times New Roman"/>
          <w:sz w:val="28"/>
          <w:szCs w:val="28"/>
        </w:rPr>
        <w:t>:</w:t>
      </w:r>
    </w:p>
    <w:p w:rsidR="00D63F26" w:rsidRDefault="00147F43" w:rsidP="00890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F3">
        <w:rPr>
          <w:rFonts w:ascii="Times New Roman" w:hAnsi="Times New Roman" w:cs="Times New Roman"/>
          <w:sz w:val="28"/>
          <w:szCs w:val="28"/>
        </w:rPr>
        <w:lastRenderedPageBreak/>
        <w:t>5.1.1. К</w:t>
      </w:r>
      <w:r w:rsidR="00636214" w:rsidRPr="00B801F3">
        <w:rPr>
          <w:rFonts w:ascii="Times New Roman" w:hAnsi="Times New Roman" w:cs="Times New Roman"/>
          <w:sz w:val="28"/>
          <w:szCs w:val="28"/>
        </w:rPr>
        <w:t>оличество</w:t>
      </w:r>
      <w:r w:rsidR="00124179" w:rsidRPr="00B801F3">
        <w:rPr>
          <w:rFonts w:ascii="Times New Roman" w:hAnsi="Times New Roman" w:cs="Times New Roman"/>
          <w:sz w:val="28"/>
          <w:szCs w:val="28"/>
        </w:rPr>
        <w:t xml:space="preserve"> </w:t>
      </w:r>
      <w:r w:rsidR="00872C76">
        <w:rPr>
          <w:rFonts w:ascii="Times New Roman" w:hAnsi="Times New Roman" w:cs="Times New Roman"/>
          <w:sz w:val="28"/>
          <w:szCs w:val="28"/>
        </w:rPr>
        <w:t>созданных молодежных пространств</w:t>
      </w:r>
      <w:r w:rsidR="00B801F3">
        <w:rPr>
          <w:rFonts w:ascii="Times New Roman" w:hAnsi="Times New Roman" w:cs="Times New Roman"/>
          <w:sz w:val="28"/>
          <w:szCs w:val="28"/>
        </w:rPr>
        <w:t>,</w:t>
      </w:r>
      <w:r w:rsidR="00B801F3" w:rsidRPr="00B801F3">
        <w:rPr>
          <w:rFonts w:ascii="Times New Roman" w:hAnsi="Times New Roman" w:cs="Times New Roman"/>
          <w:sz w:val="28"/>
          <w:szCs w:val="28"/>
        </w:rPr>
        <w:t xml:space="preserve"> </w:t>
      </w:r>
      <w:r w:rsidR="00872C76">
        <w:rPr>
          <w:rFonts w:ascii="Times New Roman" w:hAnsi="Times New Roman" w:cs="Times New Roman"/>
          <w:sz w:val="28"/>
          <w:szCs w:val="28"/>
        </w:rPr>
        <w:t>соответствующих требованиям, указанным в приложении № 1 к П</w:t>
      </w:r>
      <w:r w:rsidR="00872C76" w:rsidRPr="004F5E25">
        <w:rPr>
          <w:rFonts w:ascii="Times New Roman" w:hAnsi="Times New Roman" w:cs="Times New Roman"/>
          <w:sz w:val="28"/>
          <w:szCs w:val="28"/>
        </w:rPr>
        <w:t>оложени</w:t>
      </w:r>
      <w:r w:rsidR="00872C76">
        <w:rPr>
          <w:rFonts w:ascii="Times New Roman" w:hAnsi="Times New Roman" w:cs="Times New Roman"/>
          <w:sz w:val="28"/>
          <w:szCs w:val="28"/>
        </w:rPr>
        <w:t>ю</w:t>
      </w:r>
      <w:r w:rsidR="00420E43">
        <w:rPr>
          <w:rFonts w:ascii="Times New Roman" w:hAnsi="Times New Roman" w:cs="Times New Roman"/>
          <w:sz w:val="28"/>
          <w:szCs w:val="28"/>
        </w:rPr>
        <w:t>.</w:t>
      </w:r>
      <w:r w:rsidR="00C35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B2" w:rsidRDefault="00147F43" w:rsidP="000B51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Количество</w:t>
      </w:r>
      <w:r w:rsidR="000B5193">
        <w:rPr>
          <w:rFonts w:ascii="Times New Roman" w:hAnsi="Times New Roman" w:cs="Times New Roman"/>
          <w:sz w:val="28"/>
          <w:szCs w:val="28"/>
        </w:rPr>
        <w:t xml:space="preserve"> </w:t>
      </w:r>
      <w:r w:rsidR="00C35881">
        <w:rPr>
          <w:rFonts w:ascii="Times New Roman" w:hAnsi="Times New Roman" w:cs="Times New Roman"/>
          <w:sz w:val="28"/>
          <w:szCs w:val="28"/>
        </w:rPr>
        <w:t>проведенных мероприятий</w:t>
      </w:r>
      <w:r w:rsidR="000B5193">
        <w:rPr>
          <w:rFonts w:ascii="Times New Roman" w:hAnsi="Times New Roman" w:cs="Times New Roman"/>
          <w:sz w:val="28"/>
          <w:szCs w:val="28"/>
        </w:rPr>
        <w:t xml:space="preserve"> по направлениям молодежной политики, обеспечивающей вовлечение </w:t>
      </w:r>
      <w:r w:rsidR="001A6ABC" w:rsidRPr="00F014A7">
        <w:rPr>
          <w:rFonts w:ascii="Times New Roman" w:eastAsia="Calibri" w:hAnsi="Times New Roman" w:cs="Times New Roman"/>
          <w:sz w:val="28"/>
          <w:szCs w:val="28"/>
        </w:rPr>
        <w:t xml:space="preserve">широкого круга молодежи </w:t>
      </w:r>
      <w:r w:rsidR="000B5193">
        <w:rPr>
          <w:rFonts w:ascii="Times New Roman" w:hAnsi="Times New Roman" w:cs="Times New Roman"/>
          <w:sz w:val="28"/>
          <w:szCs w:val="28"/>
        </w:rPr>
        <w:t>в созидательную активность</w:t>
      </w:r>
      <w:r w:rsidR="00C35881">
        <w:rPr>
          <w:rFonts w:ascii="Times New Roman" w:hAnsi="Times New Roman" w:cs="Times New Roman"/>
          <w:sz w:val="28"/>
          <w:szCs w:val="28"/>
        </w:rPr>
        <w:t>.</w:t>
      </w:r>
    </w:p>
    <w:p w:rsidR="00F6074A" w:rsidRDefault="00F6074A" w:rsidP="000B51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5.1.3. </w:t>
      </w:r>
      <w:r w:rsidRPr="00F014A7">
        <w:rPr>
          <w:rFonts w:ascii="Times New Roman" w:eastAsia="Calibri" w:hAnsi="Times New Roman" w:cs="Times New Roman"/>
          <w:sz w:val="28"/>
          <w:szCs w:val="28"/>
        </w:rPr>
        <w:t>Численность молодежи, включенной в деятельность молодежных пространств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93A" w:rsidRPr="00124179" w:rsidRDefault="00127FEB" w:rsidP="00506B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93">
        <w:rPr>
          <w:rFonts w:ascii="Times New Roman" w:hAnsi="Times New Roman" w:cs="Times New Roman"/>
          <w:sz w:val="28"/>
          <w:szCs w:val="28"/>
        </w:rPr>
        <w:t>5</w:t>
      </w:r>
      <w:r w:rsidR="002D3002" w:rsidRPr="000B5193">
        <w:rPr>
          <w:rFonts w:ascii="Times New Roman" w:hAnsi="Times New Roman" w:cs="Times New Roman"/>
          <w:sz w:val="28"/>
          <w:szCs w:val="28"/>
        </w:rPr>
        <w:t>.</w:t>
      </w:r>
      <w:r w:rsidRPr="000B5193">
        <w:rPr>
          <w:rFonts w:ascii="Times New Roman" w:hAnsi="Times New Roman" w:cs="Times New Roman"/>
          <w:sz w:val="28"/>
          <w:szCs w:val="28"/>
        </w:rPr>
        <w:t>2</w:t>
      </w:r>
      <w:r w:rsidR="002D3002" w:rsidRPr="000B5193">
        <w:rPr>
          <w:rFonts w:ascii="Times New Roman" w:hAnsi="Times New Roman" w:cs="Times New Roman"/>
          <w:sz w:val="28"/>
          <w:szCs w:val="28"/>
        </w:rPr>
        <w:t>. </w:t>
      </w:r>
      <w:r w:rsidR="000B5193" w:rsidRPr="000B5193">
        <w:rPr>
          <w:rFonts w:ascii="Times New Roman" w:hAnsi="Times New Roman" w:cs="Times New Roman"/>
          <w:sz w:val="28"/>
          <w:szCs w:val="28"/>
        </w:rPr>
        <w:t>Значения</w:t>
      </w:r>
      <w:r w:rsidR="000B5193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</w:t>
      </w:r>
      <w:r w:rsidR="00420E43">
        <w:rPr>
          <w:rFonts w:ascii="Times New Roman" w:hAnsi="Times New Roman" w:cs="Times New Roman"/>
          <w:sz w:val="28"/>
          <w:szCs w:val="28"/>
        </w:rPr>
        <w:t xml:space="preserve">й по муниципальным образованиям </w:t>
      </w:r>
      <w:r w:rsidR="000B5193">
        <w:rPr>
          <w:rFonts w:ascii="Times New Roman" w:hAnsi="Times New Roman" w:cs="Times New Roman"/>
          <w:sz w:val="28"/>
          <w:szCs w:val="28"/>
        </w:rPr>
        <w:t>устанавливаются правовым актом министерства, согласованным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0B5193" w:rsidRDefault="00636214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93">
        <w:rPr>
          <w:rFonts w:ascii="Times New Roman" w:hAnsi="Times New Roman" w:cs="Times New Roman"/>
          <w:sz w:val="28"/>
          <w:szCs w:val="28"/>
        </w:rPr>
        <w:t>5</w:t>
      </w:r>
      <w:r w:rsidR="002D3002" w:rsidRPr="000B5193">
        <w:rPr>
          <w:rFonts w:ascii="Times New Roman" w:hAnsi="Times New Roman" w:cs="Times New Roman"/>
          <w:sz w:val="28"/>
          <w:szCs w:val="28"/>
        </w:rPr>
        <w:t>.</w:t>
      </w:r>
      <w:r w:rsidRPr="000B5193">
        <w:rPr>
          <w:rFonts w:ascii="Times New Roman" w:hAnsi="Times New Roman" w:cs="Times New Roman"/>
          <w:sz w:val="28"/>
          <w:szCs w:val="28"/>
        </w:rPr>
        <w:t>3</w:t>
      </w:r>
      <w:r w:rsidR="002D3002" w:rsidRPr="000B5193">
        <w:rPr>
          <w:rFonts w:ascii="Times New Roman" w:hAnsi="Times New Roman" w:cs="Times New Roman"/>
          <w:sz w:val="28"/>
          <w:szCs w:val="28"/>
        </w:rPr>
        <w:t>. </w:t>
      </w:r>
      <w:r w:rsidR="000B5193" w:rsidRPr="000B5193">
        <w:rPr>
          <w:rFonts w:ascii="Times New Roman" w:hAnsi="Times New Roman" w:cs="Times New Roman"/>
          <w:sz w:val="28"/>
          <w:szCs w:val="28"/>
        </w:rPr>
        <w:t>Снижение</w:t>
      </w:r>
      <w:r w:rsidR="000B5193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:rsidR="005367FD" w:rsidRDefault="005367FD" w:rsidP="00690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81" w:rsidRDefault="00C35881" w:rsidP="002E7D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90BB2" w:rsidRPr="00890BB2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Порядок перечисления субсиди</w:t>
      </w:r>
      <w:r w:rsidR="005A3088">
        <w:rPr>
          <w:rFonts w:ascii="Times New Roman" w:hAnsi="Times New Roman" w:cs="Times New Roman"/>
          <w:b/>
          <w:sz w:val="28"/>
          <w:szCs w:val="28"/>
        </w:rPr>
        <w:t>й</w:t>
      </w:r>
    </w:p>
    <w:p w:rsidR="00C35881" w:rsidRPr="00690AAE" w:rsidRDefault="00C35881" w:rsidP="002E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D80" w:rsidRPr="00DE4D80" w:rsidRDefault="00DE4D80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80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Pr="00DE4D80">
        <w:rPr>
          <w:rFonts w:ascii="Times New Roman" w:hAnsi="Times New Roman" w:cs="Times New Roman"/>
          <w:sz w:val="28"/>
          <w:szCs w:val="28"/>
        </w:rPr>
        <w:t xml:space="preserve">Перечисление субсидий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бюджете, и (или) в пределах </w:t>
      </w:r>
      <w:r>
        <w:rPr>
          <w:rFonts w:ascii="Times New Roman" w:hAnsi="Times New Roman" w:cs="Times New Roman"/>
          <w:sz w:val="28"/>
          <w:szCs w:val="28"/>
        </w:rPr>
        <w:t xml:space="preserve">доведенных до министерства </w:t>
      </w:r>
      <w:r w:rsidRPr="00DE4D80">
        <w:rPr>
          <w:rFonts w:ascii="Times New Roman" w:hAnsi="Times New Roman" w:cs="Times New Roman"/>
          <w:sz w:val="28"/>
          <w:szCs w:val="28"/>
        </w:rPr>
        <w:t>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C35881" w:rsidRDefault="00DE4D80" w:rsidP="002E7D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E4D80">
        <w:rPr>
          <w:rFonts w:ascii="Times New Roman" w:hAnsi="Times New Roman" w:cs="Times New Roman"/>
          <w:bCs/>
          <w:sz w:val="28"/>
          <w:szCs w:val="28"/>
        </w:rPr>
        <w:t>Для перечисления субсиди</w:t>
      </w:r>
      <w:r w:rsidR="005A3088">
        <w:rPr>
          <w:rFonts w:ascii="Times New Roman" w:hAnsi="Times New Roman" w:cs="Times New Roman"/>
          <w:bCs/>
          <w:sz w:val="28"/>
          <w:szCs w:val="28"/>
        </w:rPr>
        <w:t>й</w:t>
      </w:r>
      <w:r w:rsidRPr="00DE4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07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 w:rsidRPr="00DE4D80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DE4D80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473776">
        <w:rPr>
          <w:rFonts w:ascii="Times New Roman" w:hAnsi="Times New Roman" w:cs="Times New Roman"/>
          <w:bCs/>
          <w:sz w:val="28"/>
          <w:szCs w:val="28"/>
        </w:rPr>
        <w:t>й представляют в министерство следующие документы:</w:t>
      </w:r>
    </w:p>
    <w:p w:rsidR="00473776" w:rsidRDefault="00473776" w:rsidP="002E7D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="0012417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Копии заключенных муниципальных контрактов (контрактов, договоров).</w:t>
      </w:r>
    </w:p>
    <w:p w:rsidR="00473776" w:rsidRDefault="00473776" w:rsidP="002E7D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6.2.</w:t>
      </w:r>
      <w:r w:rsidR="0012417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Копии документов, подтверждающих поставку товаров (оказание услуг, выполнение работ).</w:t>
      </w:r>
    </w:p>
    <w:p w:rsidR="0079252F" w:rsidRPr="00F968C1" w:rsidRDefault="0079252F" w:rsidP="002E7D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F6074A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968C1">
        <w:rPr>
          <w:rFonts w:ascii="Times New Roman" w:hAnsi="Times New Roman" w:cs="Times New Roman"/>
          <w:sz w:val="28"/>
          <w:szCs w:val="28"/>
        </w:rPr>
        <w:t xml:space="preserve">аличие положительного </w:t>
      </w:r>
      <w:proofErr w:type="gramStart"/>
      <w:r w:rsidRPr="00F968C1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F968C1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79252F">
        <w:rPr>
          <w:rFonts w:ascii="Times New Roman" w:hAnsi="Times New Roman" w:cs="Times New Roman"/>
          <w:sz w:val="28"/>
          <w:szCs w:val="28"/>
        </w:rPr>
        <w:t xml:space="preserve"> </w:t>
      </w:r>
      <w:r w:rsidRPr="00F968C1">
        <w:rPr>
          <w:rFonts w:ascii="Times New Roman" w:hAnsi="Times New Roman" w:cs="Times New Roman"/>
          <w:sz w:val="28"/>
          <w:szCs w:val="28"/>
        </w:rPr>
        <w:t>в случаях</w:t>
      </w:r>
      <w:r w:rsidR="00F6074A"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F968C1">
        <w:rPr>
          <w:rFonts w:ascii="Times New Roman" w:hAnsi="Times New Roman" w:cs="Times New Roman"/>
          <w:sz w:val="28"/>
          <w:szCs w:val="28"/>
        </w:rPr>
        <w:t xml:space="preserve">, </w:t>
      </w:r>
      <w:r w:rsidR="00690AA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968C1">
        <w:rPr>
          <w:rFonts w:ascii="Times New Roman" w:hAnsi="Times New Roman" w:cs="Times New Roman"/>
          <w:sz w:val="28"/>
          <w:szCs w:val="28"/>
        </w:rPr>
        <w:t>установлен</w:t>
      </w:r>
      <w:r w:rsidR="00690AAE">
        <w:rPr>
          <w:rFonts w:ascii="Times New Roman" w:hAnsi="Times New Roman" w:cs="Times New Roman"/>
          <w:sz w:val="28"/>
          <w:szCs w:val="28"/>
        </w:rPr>
        <w:t xml:space="preserve">ы </w:t>
      </w:r>
      <w:r w:rsidRPr="00F968C1">
        <w:rPr>
          <w:rFonts w:ascii="Times New Roman" w:hAnsi="Times New Roman" w:cs="Times New Roman"/>
          <w:sz w:val="28"/>
          <w:szCs w:val="28"/>
        </w:rPr>
        <w:t>Правительством Кировской области.</w:t>
      </w:r>
    </w:p>
    <w:p w:rsidR="0079252F" w:rsidRDefault="0079252F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6.2.4. </w:t>
      </w:r>
      <w:r w:rsidR="00F6074A">
        <w:rPr>
          <w:rFonts w:ascii="Times New Roman" w:hAnsi="Times New Roman" w:cs="Times New Roman"/>
          <w:bCs/>
          <w:sz w:val="28"/>
          <w:szCs w:val="28"/>
        </w:rPr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68C1">
        <w:rPr>
          <w:rFonts w:ascii="Times New Roman" w:hAnsi="Times New Roman" w:cs="Times New Roman"/>
          <w:sz w:val="28"/>
          <w:szCs w:val="28"/>
        </w:rPr>
        <w:t>роведени</w:t>
      </w:r>
      <w:r w:rsidR="00F6074A">
        <w:rPr>
          <w:rFonts w:ascii="Times New Roman" w:hAnsi="Times New Roman" w:cs="Times New Roman"/>
          <w:sz w:val="28"/>
          <w:szCs w:val="28"/>
        </w:rPr>
        <w:t>и</w:t>
      </w:r>
      <w:r w:rsidRPr="00F968C1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субсидий.</w:t>
      </w:r>
    </w:p>
    <w:p w:rsidR="00F6074A" w:rsidRDefault="0079252F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</w:t>
      </w:r>
      <w:r w:rsidR="00F6074A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</w:t>
      </w:r>
      <w:r w:rsidR="00F6074A" w:rsidRPr="00F6074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="00F6074A" w:rsidRPr="00F6074A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6074A" w:rsidRPr="00F6074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6074A">
        <w:rPr>
          <w:rFonts w:ascii="Times New Roman" w:hAnsi="Times New Roman" w:cs="Times New Roman"/>
          <w:sz w:val="28"/>
          <w:szCs w:val="28"/>
        </w:rPr>
        <w:t xml:space="preserve">закона от 05.04.2013 </w:t>
      </w:r>
      <w:r w:rsidR="002E7D15">
        <w:rPr>
          <w:rFonts w:ascii="Times New Roman" w:hAnsi="Times New Roman" w:cs="Times New Roman"/>
          <w:sz w:val="28"/>
          <w:szCs w:val="28"/>
        </w:rPr>
        <w:br/>
      </w:r>
      <w:r w:rsidR="00F6074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473776" w:rsidRDefault="00473776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="0079252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Сведения о потребности </w:t>
      </w:r>
      <w:r w:rsidR="008823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42034F">
        <w:rPr>
          <w:rFonts w:ascii="Times New Roman" w:hAnsi="Times New Roman" w:cs="Times New Roman"/>
          <w:bCs/>
          <w:sz w:val="28"/>
          <w:szCs w:val="28"/>
        </w:rPr>
        <w:t>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3546" w:rsidRDefault="00C23546" w:rsidP="00B766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881" w:rsidRDefault="00473776" w:rsidP="002E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9407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ребования к отчетности</w:t>
      </w:r>
    </w:p>
    <w:p w:rsidR="00902431" w:rsidRPr="00B76638" w:rsidRDefault="00902431" w:rsidP="002E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546" w:rsidRDefault="00C23546" w:rsidP="00EB6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C23546" w:rsidRDefault="00C23546" w:rsidP="00EB6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ежемесячно, не позднее 10-го числа месяца, следующего за отчетным периодом, отчет о расходах, в целях софинансирования которых предоставля</w:t>
      </w:r>
      <w:r w:rsidR="00B206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субсиди</w:t>
      </w:r>
      <w:r w:rsidR="00B206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 форме, установленной соглашением о предоставлении субсиди</w:t>
      </w:r>
      <w:r w:rsidR="00B206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881" w:rsidRDefault="00C23546" w:rsidP="00EB6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не позднее 15-го числа месяца, следующего за отчетным периодом, отчет о достижении значений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B206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обязательствах, принятых в целях их достижения, по форме, установленной соглашени</w:t>
      </w:r>
      <w:r w:rsidR="00F55F1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206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546" w:rsidRDefault="00C23546" w:rsidP="00B76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6DA8" w:rsidRDefault="00902431" w:rsidP="002E7D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</w:t>
      </w:r>
      <w:r w:rsidR="00506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73"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</w:p>
    <w:p w:rsidR="00902431" w:rsidRPr="00B76638" w:rsidRDefault="00902431" w:rsidP="00B766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431" w:rsidRPr="00902431" w:rsidRDefault="00902431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31">
        <w:rPr>
          <w:rFonts w:ascii="Times New Roman" w:hAnsi="Times New Roman" w:cs="Times New Roman"/>
          <w:sz w:val="28"/>
          <w:szCs w:val="28"/>
        </w:rPr>
        <w:t>8.1. Министерство обеспечивает соблюдение получателями субсидий условий, целей и порядка, установленных при их предоставлении.</w:t>
      </w:r>
    </w:p>
    <w:p w:rsidR="00882694" w:rsidRDefault="00902431" w:rsidP="002E7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31">
        <w:rPr>
          <w:rFonts w:ascii="Times New Roman" w:hAnsi="Times New Roman" w:cs="Times New Roman"/>
          <w:sz w:val="28"/>
          <w:szCs w:val="28"/>
        </w:rPr>
        <w:t>8.2. Органы государственного финансового контроля осуществляют проверку соблюдения получателями суб</w:t>
      </w:r>
      <w:r w:rsidR="00B76638">
        <w:rPr>
          <w:rFonts w:ascii="Times New Roman" w:hAnsi="Times New Roman" w:cs="Times New Roman"/>
          <w:sz w:val="28"/>
          <w:szCs w:val="28"/>
        </w:rPr>
        <w:t>сидий</w:t>
      </w:r>
      <w:r w:rsidRPr="00902431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предоставлении.</w:t>
      </w:r>
    </w:p>
    <w:p w:rsidR="007E466B" w:rsidRDefault="007E466B" w:rsidP="0071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431" w:rsidRDefault="00902431" w:rsidP="00D1086A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94">
        <w:rPr>
          <w:rFonts w:ascii="Times New Roman" w:hAnsi="Times New Roman" w:cs="Times New Roman"/>
          <w:b/>
          <w:bCs/>
          <w:sz w:val="28"/>
          <w:szCs w:val="28"/>
        </w:rPr>
        <w:t xml:space="preserve">9. Основания и порядок применения мер </w:t>
      </w:r>
      <w:r w:rsidR="00882694" w:rsidRPr="00882694">
        <w:rPr>
          <w:rFonts w:ascii="Times New Roman" w:hAnsi="Times New Roman" w:cs="Times New Roman"/>
          <w:b/>
          <w:bCs/>
          <w:sz w:val="28"/>
          <w:szCs w:val="28"/>
        </w:rPr>
        <w:t>ответственности</w:t>
      </w:r>
      <w:r w:rsidRPr="00882694">
        <w:rPr>
          <w:rFonts w:ascii="Times New Roman" w:hAnsi="Times New Roman" w:cs="Times New Roman"/>
          <w:b/>
          <w:bCs/>
          <w:sz w:val="28"/>
          <w:szCs w:val="28"/>
        </w:rPr>
        <w:t xml:space="preserve"> к муниципальным образованиям при невыполнении </w:t>
      </w:r>
      <w:r w:rsidR="005C2754">
        <w:rPr>
          <w:rFonts w:ascii="Times New Roman" w:hAnsi="Times New Roman" w:cs="Times New Roman"/>
          <w:b/>
          <w:bCs/>
          <w:sz w:val="28"/>
          <w:szCs w:val="28"/>
        </w:rPr>
        <w:t xml:space="preserve">ими </w:t>
      </w:r>
      <w:r w:rsidRPr="00882694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обязательств, установленных </w:t>
      </w:r>
      <w:r w:rsidR="00882694" w:rsidRPr="00882694">
        <w:rPr>
          <w:rFonts w:ascii="Times New Roman" w:hAnsi="Times New Roman" w:cs="Times New Roman"/>
          <w:b/>
          <w:bCs/>
          <w:sz w:val="28"/>
          <w:szCs w:val="28"/>
        </w:rPr>
        <w:t>соглашениями</w:t>
      </w:r>
      <w:r w:rsidR="00F55F11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субсидий</w:t>
      </w:r>
    </w:p>
    <w:p w:rsidR="00113284" w:rsidRPr="00191F80" w:rsidRDefault="00113284" w:rsidP="008826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284" w:rsidRPr="00113284" w:rsidRDefault="00113284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Основаниями для применения мер ответственности к муниципальным образованиям при невыполнении </w:t>
      </w:r>
      <w:r w:rsidR="00191F80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соглашениями о предоставлении субсидий (далее </w:t>
      </w:r>
      <w:r w:rsidR="00E01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113284" w:rsidRDefault="00113284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результатов использования субсидий, предусмотренных соглашениями о предоставлении субсидий;</w:t>
      </w:r>
    </w:p>
    <w:p w:rsidR="00113284" w:rsidRPr="002A3AB7" w:rsidRDefault="00113284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13284">
        <w:rPr>
          <w:rFonts w:ascii="Times New Roman" w:hAnsi="Times New Roman" w:cs="Times New Roman"/>
          <w:sz w:val="28"/>
          <w:szCs w:val="28"/>
        </w:rPr>
        <w:t>. При недостижении муниципальными образованиями по состоянию на 31 декабря года предоставления субсидий значений результатов использования субсидий, предусмотренных соглашениями о предоставлении субсидий, применение мер ответственности к муниципальным образованиям осуществляется в следующем порядке: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1132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3284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3284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E01583">
        <w:rPr>
          <w:rFonts w:ascii="Times New Roman" w:hAnsi="Times New Roman" w:cs="Times New Roman"/>
          <w:sz w:val="28"/>
          <w:szCs w:val="28"/>
        </w:rPr>
        <w:t> </w:t>
      </w:r>
      <w:r w:rsidR="00113284">
        <w:rPr>
          <w:rFonts w:ascii="Times New Roman" w:hAnsi="Times New Roman" w:cs="Times New Roman"/>
          <w:sz w:val="28"/>
          <w:szCs w:val="28"/>
        </w:rPr>
        <w:t xml:space="preserve">апреля текущего финансового года направляют администрациям </w:t>
      </w:r>
      <w:r w:rsidR="00113284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</w:t>
      </w:r>
      <w:proofErr w:type="gramEnd"/>
      <w:r w:rsidR="00113284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года.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3284">
        <w:rPr>
          <w:rFonts w:ascii="Times New Roman" w:hAnsi="Times New Roman" w:cs="Times New Roman"/>
          <w:sz w:val="28"/>
          <w:szCs w:val="28"/>
        </w:rPr>
        <w:t xml:space="preserve"> до 1 мая текущ</w:t>
      </w:r>
      <w:r w:rsidR="00191F80">
        <w:rPr>
          <w:rFonts w:ascii="Times New Roman" w:hAnsi="Times New Roman" w:cs="Times New Roman"/>
          <w:sz w:val="28"/>
          <w:szCs w:val="28"/>
        </w:rPr>
        <w:t>его финансового года представляе</w:t>
      </w:r>
      <w:r w:rsidR="00113284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13284">
        <w:rPr>
          <w:rFonts w:ascii="Times New Roman" w:hAnsi="Times New Roman" w:cs="Times New Roman"/>
          <w:sz w:val="28"/>
          <w:szCs w:val="28"/>
        </w:rPr>
        <w:t>.2.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113284" w:rsidRDefault="002A3AB7" w:rsidP="00191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3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13284">
        <w:rPr>
          <w:rFonts w:ascii="Times New Roman" w:hAnsi="Times New Roman" w:cs="Times New Roman"/>
          <w:sz w:val="28"/>
          <w:szCs w:val="28"/>
        </w:rPr>
        <w:t>3. Объем средств, подлежащи</w:t>
      </w:r>
      <w:r w:rsidR="00191F80">
        <w:rPr>
          <w:rFonts w:ascii="Times New Roman" w:hAnsi="Times New Roman" w:cs="Times New Roman"/>
          <w:sz w:val="28"/>
          <w:szCs w:val="28"/>
        </w:rPr>
        <w:t>х</w:t>
      </w:r>
      <w:r w:rsidR="00113284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</w:t>
      </w:r>
      <w:r w:rsidR="00191F80">
        <w:rPr>
          <w:rFonts w:ascii="Times New Roman" w:hAnsi="Times New Roman" w:cs="Times New Roman"/>
          <w:sz w:val="28"/>
          <w:szCs w:val="28"/>
        </w:rPr>
        <w:br/>
      </w:r>
      <w:r w:rsidR="00113284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доход областного </w:t>
      </w:r>
      <w:r w:rsidR="002B6276" w:rsidRPr="004C23EC">
        <w:rPr>
          <w:rFonts w:ascii="Times New Roman" w:hAnsi="Times New Roman" w:cs="Times New Roman"/>
          <w:sz w:val="28"/>
          <w:szCs w:val="28"/>
        </w:rPr>
        <w:t>бюджета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2B6276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</w:t>
      </w:r>
      <w:r w:rsidR="002B6276">
        <w:rPr>
          <w:rFonts w:ascii="Times New Roman" w:hAnsi="Times New Roman" w:cs="Times New Roman"/>
          <w:sz w:val="28"/>
          <w:szCs w:val="28"/>
        </w:rPr>
        <w:t xml:space="preserve"> </w:t>
      </w:r>
      <w:r w:rsidR="00113284">
        <w:rPr>
          <w:rFonts w:ascii="Times New Roman" w:hAnsi="Times New Roman" w:cs="Times New Roman"/>
          <w:sz w:val="28"/>
          <w:szCs w:val="28"/>
        </w:rPr>
        <w:t xml:space="preserve">определяется по каждому мероприятию, по </w:t>
      </w:r>
      <w:proofErr w:type="gramStart"/>
      <w:r w:rsidR="00113284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113284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</w:t>
      </w:r>
      <w:r w:rsidR="00EC35A4">
        <w:rPr>
          <w:rFonts w:ascii="Times New Roman" w:hAnsi="Times New Roman" w:cs="Times New Roman"/>
          <w:sz w:val="28"/>
          <w:szCs w:val="28"/>
        </w:rPr>
        <w:t>й</w:t>
      </w:r>
      <w:r w:rsidR="00113284">
        <w:rPr>
          <w:rFonts w:ascii="Times New Roman" w:hAnsi="Times New Roman" w:cs="Times New Roman"/>
          <w:sz w:val="28"/>
          <w:szCs w:val="28"/>
        </w:rPr>
        <w:t xml:space="preserve"> и в целях софина</w:t>
      </w:r>
      <w:r w:rsidR="00EC35A4">
        <w:rPr>
          <w:rFonts w:ascii="Times New Roman" w:hAnsi="Times New Roman" w:cs="Times New Roman"/>
          <w:sz w:val="28"/>
          <w:szCs w:val="28"/>
        </w:rPr>
        <w:t>нсирования которого предоставляю</w:t>
      </w:r>
      <w:r w:rsidR="00113284">
        <w:rPr>
          <w:rFonts w:ascii="Times New Roman" w:hAnsi="Times New Roman" w:cs="Times New Roman"/>
          <w:sz w:val="28"/>
          <w:szCs w:val="28"/>
        </w:rPr>
        <w:t>тся субсиди</w:t>
      </w:r>
      <w:r w:rsidR="00EC35A4">
        <w:rPr>
          <w:rFonts w:ascii="Times New Roman" w:hAnsi="Times New Roman" w:cs="Times New Roman"/>
          <w:sz w:val="28"/>
          <w:szCs w:val="28"/>
        </w:rPr>
        <w:t>и</w:t>
      </w:r>
      <w:r w:rsidR="00113284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AA5C42" w:rsidRDefault="00AA5C42" w:rsidP="00AA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42" w:rsidRDefault="00AA5C42" w:rsidP="00AA5C4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C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320" cy="28467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84" w:rsidRPr="00191F80" w:rsidRDefault="00113284" w:rsidP="00AA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284" w:rsidRDefault="00113284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76225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EC35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направляем</w:t>
      </w:r>
      <w:r w:rsidR="00EC35A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соответств</w:t>
      </w:r>
      <w:r w:rsidR="00D00AC4">
        <w:rPr>
          <w:rFonts w:ascii="Times New Roman" w:hAnsi="Times New Roman" w:cs="Times New Roman"/>
          <w:sz w:val="28"/>
          <w:szCs w:val="28"/>
        </w:rPr>
        <w:t>ующего мероприятия,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</w:t>
      </w:r>
      <w:r w:rsidR="00D00A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284" w:rsidRDefault="00AA5C42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3EC"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83">
        <w:rPr>
          <w:rFonts w:ascii="Times New Roman" w:hAnsi="Times New Roman" w:cs="Times New Roman"/>
          <w:sz w:val="28"/>
          <w:szCs w:val="28"/>
        </w:rPr>
        <w:t>–</w:t>
      </w:r>
      <w:r w:rsidR="00113284">
        <w:rPr>
          <w:rFonts w:ascii="Times New Roman" w:hAnsi="Times New Roman" w:cs="Times New Roman"/>
          <w:sz w:val="28"/>
          <w:szCs w:val="28"/>
        </w:rPr>
        <w:t xml:space="preserve"> коэффициент, равный 0,01</w:t>
      </w:r>
      <w:r w:rsidR="002A3AB7">
        <w:rPr>
          <w:rFonts w:ascii="Times New Roman" w:hAnsi="Times New Roman" w:cs="Times New Roman"/>
          <w:sz w:val="28"/>
          <w:szCs w:val="28"/>
        </w:rPr>
        <w:t>.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13284">
        <w:rPr>
          <w:rFonts w:ascii="Times New Roman" w:hAnsi="Times New Roman" w:cs="Times New Roman"/>
          <w:sz w:val="28"/>
          <w:szCs w:val="28"/>
        </w:rPr>
        <w:t xml:space="preserve">.4. Если получателями субсидий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</w:t>
      </w:r>
      <w:r w:rsidR="00113284">
        <w:rPr>
          <w:rFonts w:ascii="Times New Roman" w:hAnsi="Times New Roman" w:cs="Times New Roman"/>
          <w:sz w:val="28"/>
          <w:szCs w:val="28"/>
        </w:rPr>
        <w:lastRenderedPageBreak/>
        <w:t>работы (услуги), не соответствующие условиям таких муниципальных контрактов (контрактов, договоров), не приняты, то установленные настоящим</w:t>
      </w:r>
      <w:r w:rsidR="00191F80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113284">
        <w:rPr>
          <w:rFonts w:ascii="Times New Roman" w:hAnsi="Times New Roman" w:cs="Times New Roman"/>
          <w:sz w:val="28"/>
          <w:szCs w:val="28"/>
        </w:rPr>
        <w:t>меры ответственности не применяются.</w:t>
      </w:r>
    </w:p>
    <w:p w:rsidR="00113284" w:rsidRDefault="002A3AB7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13284">
        <w:rPr>
          <w:rFonts w:ascii="Times New Roman" w:hAnsi="Times New Roman" w:cs="Times New Roman"/>
          <w:sz w:val="28"/>
          <w:szCs w:val="28"/>
        </w:rPr>
        <w:t>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147BA0" w:rsidRPr="008D79C8" w:rsidRDefault="008D79C8" w:rsidP="009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1132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3284">
        <w:rPr>
          <w:rFonts w:ascii="Times New Roman" w:hAnsi="Times New Roman" w:cs="Times New Roman"/>
          <w:sz w:val="28"/>
          <w:szCs w:val="28"/>
        </w:rPr>
        <w:t>В случае если муниципальными о</w:t>
      </w:r>
      <w:r w:rsidR="00E01583">
        <w:rPr>
          <w:rFonts w:ascii="Times New Roman" w:hAnsi="Times New Roman" w:cs="Times New Roman"/>
          <w:sz w:val="28"/>
          <w:szCs w:val="28"/>
        </w:rPr>
        <w:t>бразованиями по состоянию на 31 </w:t>
      </w:r>
      <w:r w:rsidR="00113284">
        <w:rPr>
          <w:rFonts w:ascii="Times New Roman" w:hAnsi="Times New Roman" w:cs="Times New Roman"/>
          <w:sz w:val="28"/>
          <w:szCs w:val="28"/>
        </w:rPr>
        <w:t xml:space="preserve">декабря года предоставления субсидий субсидии не использованы в размере, установленном законом области об областном бюджете или постановлениями Правительства Кировской области,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3284">
        <w:rPr>
          <w:rFonts w:ascii="Times New Roman" w:hAnsi="Times New Roman" w:cs="Times New Roman"/>
          <w:sz w:val="28"/>
          <w:szCs w:val="28"/>
        </w:rPr>
        <w:t xml:space="preserve"> в срок до 1 февраля текущего финансового года направляют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="00113284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AD2" w:rsidRDefault="009D6EBA" w:rsidP="00923693">
      <w:pPr>
        <w:tabs>
          <w:tab w:val="left" w:pos="709"/>
          <w:tab w:val="left" w:pos="993"/>
        </w:tabs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7DB">
        <w:rPr>
          <w:rFonts w:ascii="Times New Roman" w:hAnsi="Times New Roman"/>
          <w:sz w:val="24"/>
          <w:szCs w:val="24"/>
        </w:rPr>
        <w:t>________</w:t>
      </w:r>
      <w:r w:rsidR="008E20BC">
        <w:rPr>
          <w:rFonts w:ascii="Times New Roman" w:hAnsi="Times New Roman"/>
          <w:sz w:val="24"/>
          <w:szCs w:val="24"/>
        </w:rPr>
        <w:t>__</w:t>
      </w:r>
      <w:r w:rsidR="00923693">
        <w:rPr>
          <w:rFonts w:ascii="Times New Roman" w:hAnsi="Times New Roman"/>
          <w:sz w:val="24"/>
          <w:szCs w:val="24"/>
        </w:rPr>
        <w:t>____</w:t>
      </w:r>
    </w:p>
    <w:p w:rsidR="00F968C1" w:rsidRDefault="00F968C1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9E3" w:rsidRDefault="000219E3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74A" w:rsidRDefault="00F6074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74A" w:rsidRDefault="00F6074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AEA" w:rsidRDefault="00520AE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74A" w:rsidRDefault="00F6074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74A" w:rsidRDefault="00F6074A" w:rsidP="008D79C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9E3" w:rsidRDefault="000219E3" w:rsidP="009A5ADD">
      <w:pPr>
        <w:pStyle w:val="af4"/>
        <w:spacing w:before="0" w:line="240" w:lineRule="auto"/>
        <w:ind w:left="7088" w:firstLine="0"/>
        <w:jc w:val="left"/>
        <w:rPr>
          <w:lang w:val="ru-RU"/>
        </w:rPr>
      </w:pPr>
      <w:r w:rsidRPr="00F014A7">
        <w:rPr>
          <w:lang w:val="ru-RU"/>
        </w:rPr>
        <w:lastRenderedPageBreak/>
        <w:t xml:space="preserve">Приложение </w:t>
      </w:r>
      <w:r>
        <w:rPr>
          <w:lang w:val="ru-RU"/>
        </w:rPr>
        <w:t>№ 1</w:t>
      </w:r>
    </w:p>
    <w:p w:rsidR="00DF70B7" w:rsidRDefault="00DF70B7" w:rsidP="009A5ADD">
      <w:pPr>
        <w:pStyle w:val="af4"/>
        <w:spacing w:before="0" w:line="240" w:lineRule="auto"/>
        <w:ind w:left="7088" w:firstLine="0"/>
        <w:jc w:val="left"/>
        <w:rPr>
          <w:lang w:val="ru-RU"/>
        </w:rPr>
      </w:pPr>
    </w:p>
    <w:p w:rsidR="000219E3" w:rsidRPr="00F014A7" w:rsidRDefault="000219E3" w:rsidP="009A5ADD">
      <w:pPr>
        <w:pStyle w:val="af4"/>
        <w:spacing w:before="0" w:line="240" w:lineRule="auto"/>
        <w:ind w:left="7088" w:firstLine="0"/>
        <w:jc w:val="left"/>
        <w:rPr>
          <w:lang w:val="ru-RU"/>
        </w:rPr>
      </w:pPr>
      <w:r>
        <w:rPr>
          <w:lang w:val="ru-RU"/>
        </w:rPr>
        <w:t>к Порядку</w:t>
      </w:r>
    </w:p>
    <w:p w:rsidR="000219E3" w:rsidRPr="00F014A7" w:rsidRDefault="000219E3" w:rsidP="00520AEA">
      <w:pPr>
        <w:spacing w:before="720"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  <w:r w:rsidRPr="00F014A7">
        <w:rPr>
          <w:rFonts w:ascii="Times New Roman" w:hAnsi="Times New Roman"/>
          <w:b/>
          <w:sz w:val="28"/>
          <w:szCs w:val="28"/>
        </w:rPr>
        <w:t>ПОЛОЖЕНИЕ</w:t>
      </w:r>
    </w:p>
    <w:p w:rsidR="000219E3" w:rsidRDefault="000219E3" w:rsidP="00520AE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A7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на предоставление субсиди</w:t>
      </w:r>
      <w:r w:rsidR="005E7F58">
        <w:rPr>
          <w:rFonts w:ascii="Times New Roman" w:hAnsi="Times New Roman" w:cs="Times New Roman"/>
          <w:b/>
          <w:sz w:val="28"/>
          <w:szCs w:val="28"/>
        </w:rPr>
        <w:t>й</w:t>
      </w:r>
      <w:r w:rsidRPr="00F014A7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муниципальным образованиям на создание </w:t>
      </w:r>
      <w:r w:rsidRPr="00F014A7">
        <w:rPr>
          <w:rFonts w:ascii="Times New Roman" w:hAnsi="Times New Roman" w:cs="Times New Roman"/>
          <w:b/>
          <w:sz w:val="28"/>
          <w:szCs w:val="28"/>
        </w:rPr>
        <w:br/>
        <w:t>и развитие молодежных пространств «</w:t>
      </w:r>
      <w:r>
        <w:rPr>
          <w:rFonts w:ascii="Times New Roman" w:hAnsi="Times New Roman" w:cs="Times New Roman"/>
          <w:b/>
          <w:sz w:val="28"/>
          <w:szCs w:val="28"/>
        </w:rPr>
        <w:t>Отличное место</w:t>
      </w:r>
      <w:r w:rsidRPr="00F014A7">
        <w:rPr>
          <w:rFonts w:ascii="Times New Roman" w:hAnsi="Times New Roman" w:cs="Times New Roman"/>
          <w:b/>
          <w:sz w:val="28"/>
          <w:szCs w:val="28"/>
        </w:rPr>
        <w:t>»</w:t>
      </w:r>
      <w:r w:rsidRPr="00F014A7">
        <w:rPr>
          <w:rFonts w:ascii="Times New Roman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014A7">
        <w:rPr>
          <w:rFonts w:ascii="Times New Roman" w:hAnsi="Times New Roman" w:cs="Times New Roman"/>
          <w:b/>
          <w:sz w:val="28"/>
          <w:szCs w:val="28"/>
        </w:rPr>
        <w:t xml:space="preserve"> 2023 году</w:t>
      </w:r>
    </w:p>
    <w:p w:rsidR="000219E3" w:rsidRDefault="000219E3" w:rsidP="00520AEA">
      <w:pPr>
        <w:pStyle w:val="a9"/>
        <w:spacing w:after="0" w:line="240" w:lineRule="auto"/>
        <w:contextualSpacing w:val="0"/>
        <w:rPr>
          <w:b/>
          <w:szCs w:val="28"/>
        </w:rPr>
      </w:pPr>
      <w:r w:rsidRPr="00F014A7">
        <w:rPr>
          <w:b/>
          <w:szCs w:val="28"/>
        </w:rPr>
        <w:t>1. Общие положения</w:t>
      </w:r>
    </w:p>
    <w:p w:rsidR="00520AEA" w:rsidRPr="00F014A7" w:rsidRDefault="00520AEA" w:rsidP="00520AEA">
      <w:pPr>
        <w:pStyle w:val="a9"/>
        <w:spacing w:after="0" w:line="240" w:lineRule="auto"/>
        <w:contextualSpacing w:val="0"/>
        <w:rPr>
          <w:b/>
          <w:szCs w:val="28"/>
        </w:rPr>
      </w:pP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</w:t>
      </w:r>
      <w:r w:rsidR="00DF70B7" w:rsidRPr="00DF70B7">
        <w:rPr>
          <w:rFonts w:ascii="Times New Roman" w:eastAsia="Calibri" w:hAnsi="Times New Roman" w:cs="Times New Roman"/>
          <w:sz w:val="28"/>
          <w:szCs w:val="28"/>
        </w:rPr>
        <w:t>о проведении конкурсного отбора на предоставление субсиди</w:t>
      </w:r>
      <w:r w:rsidR="005F6E2E">
        <w:rPr>
          <w:rFonts w:ascii="Times New Roman" w:eastAsia="Calibri" w:hAnsi="Times New Roman" w:cs="Times New Roman"/>
          <w:sz w:val="28"/>
          <w:szCs w:val="28"/>
        </w:rPr>
        <w:t>й</w:t>
      </w:r>
      <w:r w:rsidR="00DF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0B7" w:rsidRPr="00DF70B7">
        <w:rPr>
          <w:rFonts w:ascii="Times New Roman" w:eastAsia="Calibri" w:hAnsi="Times New Roman" w:cs="Times New Roman"/>
          <w:sz w:val="28"/>
          <w:szCs w:val="28"/>
        </w:rPr>
        <w:t>из областного бюджета муниципальным образованиям на создание и развитие молодежных пространств «Отличное место» в 2023 году</w:t>
      </w:r>
      <w:r w:rsidR="00DF70B7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определяет цели, задачи, порядок </w:t>
      </w:r>
      <w:r w:rsidR="00DF70B7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условия проведения конкурсного отбора на предоставление субсидий из областного бюджета </w:t>
      </w:r>
      <w:r w:rsidRPr="00F014A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A6ABC">
        <w:rPr>
          <w:rFonts w:ascii="Times New Roman" w:hAnsi="Times New Roman" w:cs="Times New Roman"/>
          <w:sz w:val="28"/>
          <w:szCs w:val="28"/>
        </w:rPr>
        <w:t>образованиям</w:t>
      </w:r>
      <w:r w:rsidRPr="00F014A7">
        <w:rPr>
          <w:rFonts w:ascii="Times New Roman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на создание и развитие молодежных пространств «</w:t>
      </w:r>
      <w:r>
        <w:rPr>
          <w:rFonts w:ascii="Times New Roman" w:eastAsia="Calibri" w:hAnsi="Times New Roman" w:cs="Times New Roman"/>
          <w:sz w:val="28"/>
          <w:szCs w:val="28"/>
        </w:rPr>
        <w:t>Отличное место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» в 2023 году (далее </w:t>
      </w:r>
      <w:r w:rsidR="003A4EB4">
        <w:rPr>
          <w:rFonts w:ascii="Times New Roman" w:eastAsia="Calibri" w:hAnsi="Times New Roman" w:cs="Times New Roman"/>
          <w:sz w:val="28"/>
          <w:szCs w:val="28"/>
        </w:rPr>
        <w:t>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0B7">
        <w:rPr>
          <w:rFonts w:ascii="Times New Roman" w:eastAsia="Calibri" w:hAnsi="Times New Roman" w:cs="Times New Roman"/>
          <w:sz w:val="28"/>
          <w:szCs w:val="28"/>
        </w:rPr>
        <w:t>конкурс), устанавливает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права и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обязанно</w:t>
      </w:r>
      <w:r w:rsidR="00AC155E">
        <w:rPr>
          <w:rFonts w:ascii="Times New Roman" w:eastAsia="Calibri" w:hAnsi="Times New Roman" w:cs="Times New Roman"/>
          <w:sz w:val="28"/>
          <w:szCs w:val="28"/>
        </w:rPr>
        <w:t>сти организаторов и участников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0219E3" w:rsidRPr="00F014A7" w:rsidRDefault="000219E3" w:rsidP="003A4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 xml:space="preserve">1.2. Организатором </w:t>
      </w:r>
      <w:r w:rsidR="00074C4E">
        <w:rPr>
          <w:rFonts w:ascii="Times New Roman" w:hAnsi="Times New Roman" w:cs="Times New Roman"/>
          <w:sz w:val="28"/>
          <w:szCs w:val="28"/>
        </w:rPr>
        <w:t>к</w:t>
      </w:r>
      <w:r w:rsidRPr="00F014A7">
        <w:rPr>
          <w:rFonts w:ascii="Times New Roman" w:hAnsi="Times New Roman" w:cs="Times New Roman"/>
          <w:sz w:val="28"/>
          <w:szCs w:val="28"/>
        </w:rPr>
        <w:t>онкурса является министерство молодежной полит</w:t>
      </w:r>
      <w:r w:rsidR="00074C4E">
        <w:rPr>
          <w:rFonts w:ascii="Times New Roman" w:hAnsi="Times New Roman" w:cs="Times New Roman"/>
          <w:sz w:val="28"/>
          <w:szCs w:val="28"/>
        </w:rPr>
        <w:t>ики Кировской области (далее – о</w:t>
      </w:r>
      <w:r w:rsidRPr="00F014A7">
        <w:rPr>
          <w:rFonts w:ascii="Times New Roman" w:hAnsi="Times New Roman" w:cs="Times New Roman"/>
          <w:sz w:val="28"/>
          <w:szCs w:val="28"/>
        </w:rPr>
        <w:t>рганизатор).</w:t>
      </w:r>
    </w:p>
    <w:p w:rsidR="000219E3" w:rsidRPr="00582578" w:rsidRDefault="000219E3" w:rsidP="003A4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78">
        <w:rPr>
          <w:rFonts w:ascii="Times New Roman" w:hAnsi="Times New Roman" w:cs="Times New Roman"/>
          <w:sz w:val="28"/>
          <w:szCs w:val="28"/>
        </w:rPr>
        <w:t xml:space="preserve">1.3. Организатор в своих полномочиях осуществляет: 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разработку и утверждение конкурсной документации;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проведения </w:t>
      </w:r>
      <w:r w:rsidR="00074C4E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прием заявок на участие в </w:t>
      </w:r>
      <w:r w:rsidR="00074C4E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онкурсе;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устное или письменное консультирование </w:t>
      </w:r>
      <w:r w:rsidRPr="00F014A7">
        <w:rPr>
          <w:rFonts w:ascii="Times New Roman" w:hAnsi="Times New Roman" w:cs="Times New Roman"/>
          <w:sz w:val="28"/>
          <w:szCs w:val="28"/>
        </w:rPr>
        <w:t>муниципальны</w:t>
      </w:r>
      <w:r w:rsidR="002D45E1">
        <w:rPr>
          <w:rFonts w:ascii="Times New Roman" w:hAnsi="Times New Roman" w:cs="Times New Roman"/>
          <w:sz w:val="28"/>
          <w:szCs w:val="28"/>
        </w:rPr>
        <w:t>х</w:t>
      </w:r>
      <w:r w:rsidRPr="00F014A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D45E1">
        <w:rPr>
          <w:rFonts w:ascii="Times New Roman" w:hAnsi="Times New Roman" w:cs="Times New Roman"/>
          <w:sz w:val="28"/>
          <w:szCs w:val="28"/>
        </w:rPr>
        <w:t>й</w:t>
      </w:r>
      <w:r w:rsidR="002741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hAnsi="Times New Roman" w:cs="Times New Roman"/>
          <w:sz w:val="28"/>
          <w:szCs w:val="28"/>
        </w:rPr>
        <w:t xml:space="preserve"> </w:t>
      </w:r>
      <w:r w:rsidR="00074C4E">
        <w:rPr>
          <w:rFonts w:ascii="Times New Roman" w:eastAsia="Calibri" w:hAnsi="Times New Roman" w:cs="Times New Roman"/>
          <w:sz w:val="28"/>
          <w:szCs w:val="28"/>
        </w:rPr>
        <w:t>по вопросам проведения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первичное рассмотрение заявок на участие в </w:t>
      </w:r>
      <w:r w:rsidR="00074C4E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онкурсе на предмет соответствия требованиям настоящего Положения;</w:t>
      </w:r>
    </w:p>
    <w:p w:rsidR="000219E3" w:rsidRPr="00F014A7" w:rsidRDefault="00074C4E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э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кспертной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организацию заочного и очного этапов </w:t>
      </w:r>
      <w:r w:rsidR="00074C4E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0219E3" w:rsidRPr="00F014A7" w:rsidRDefault="00074C4E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 к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методиче</w:t>
      </w:r>
      <w:r w:rsidR="00074C4E">
        <w:rPr>
          <w:rFonts w:ascii="Times New Roman" w:eastAsia="Calibri" w:hAnsi="Times New Roman" w:cs="Times New Roman"/>
          <w:sz w:val="28"/>
          <w:szCs w:val="28"/>
        </w:rPr>
        <w:t>ское сопровождение победителей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0219E3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хода реализации проектов по созданию и развитию молодежных пространств «</w:t>
      </w:r>
      <w:r>
        <w:rPr>
          <w:rFonts w:ascii="Times New Roman" w:eastAsia="Calibri" w:hAnsi="Times New Roman" w:cs="Times New Roman"/>
          <w:sz w:val="28"/>
          <w:szCs w:val="28"/>
        </w:rPr>
        <w:t>Отличное место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» в муниципальных образованиях </w:t>
      </w:r>
      <w:r w:rsidR="00074C4E">
        <w:rPr>
          <w:rFonts w:ascii="Times New Roman" w:eastAsia="Calibri" w:hAnsi="Times New Roman" w:cs="Times New Roman"/>
          <w:sz w:val="28"/>
          <w:szCs w:val="28"/>
        </w:rPr>
        <w:t>Кировской области – победителях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 и достижения заявленных показателей результативности.</w:t>
      </w:r>
    </w:p>
    <w:p w:rsidR="003A4EB4" w:rsidRPr="00F014A7" w:rsidRDefault="003A4EB4" w:rsidP="00074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0D3492" w:rsidP="003A4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Цель и задачи к</w:t>
      </w:r>
      <w:r w:rsidR="000219E3" w:rsidRPr="00F014A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A4EB4" w:rsidRPr="00074C4E" w:rsidRDefault="003A4EB4" w:rsidP="003A4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9E3" w:rsidRPr="00F014A7" w:rsidRDefault="00074C4E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Цель к</w:t>
      </w:r>
      <w:r w:rsidR="000219E3" w:rsidRPr="001A6ABC">
        <w:rPr>
          <w:rFonts w:ascii="Times New Roman" w:eastAsia="Calibri" w:hAnsi="Times New Roman" w:cs="Times New Roman"/>
          <w:sz w:val="28"/>
          <w:szCs w:val="28"/>
        </w:rPr>
        <w:t>онкурса – создание и развитие на территории Кировской области</w:t>
      </w:r>
      <w:r w:rsidR="001A6ABC" w:rsidRPr="001A6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ABC" w:rsidRPr="004075C1">
        <w:rPr>
          <w:rFonts w:ascii="Times New Roman" w:eastAsia="Calibri" w:hAnsi="Times New Roman" w:cs="Times New Roman"/>
          <w:sz w:val="28"/>
          <w:szCs w:val="28"/>
        </w:rPr>
        <w:t>молодежной</w:t>
      </w:r>
      <w:r w:rsidR="000219E3" w:rsidRPr="004075C1">
        <w:rPr>
          <w:rFonts w:ascii="Times New Roman" w:eastAsia="Calibri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19E3" w:rsidRPr="001A6ABC">
        <w:rPr>
          <w:rFonts w:ascii="Times New Roman" w:eastAsia="Calibri" w:hAnsi="Times New Roman" w:cs="Times New Roman"/>
          <w:sz w:val="28"/>
          <w:szCs w:val="28"/>
        </w:rPr>
        <w:t xml:space="preserve">наполнение ее эффективной содержательной деятельностью по всем направлениям реализации молодежной политики, обеспечивающей вовлечение </w:t>
      </w:r>
      <w:r w:rsidR="001A6ABC" w:rsidRPr="00F014A7">
        <w:rPr>
          <w:rFonts w:ascii="Times New Roman" w:eastAsia="Calibri" w:hAnsi="Times New Roman" w:cs="Times New Roman"/>
          <w:sz w:val="28"/>
          <w:szCs w:val="28"/>
        </w:rPr>
        <w:t xml:space="preserve">широкого круга молодежи </w:t>
      </w:r>
      <w:r w:rsidR="000219E3" w:rsidRPr="001A6ABC">
        <w:rPr>
          <w:rFonts w:ascii="Times New Roman" w:eastAsia="Calibri" w:hAnsi="Times New Roman" w:cs="Times New Roman"/>
          <w:sz w:val="28"/>
          <w:szCs w:val="28"/>
        </w:rPr>
        <w:t>в созидательную активность.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2.2. Задач</w:t>
      </w:r>
      <w:r w:rsidR="00074C4E">
        <w:rPr>
          <w:rFonts w:ascii="Times New Roman" w:eastAsia="Calibri" w:hAnsi="Times New Roman" w:cs="Times New Roman"/>
          <w:sz w:val="28"/>
          <w:szCs w:val="28"/>
        </w:rPr>
        <w:t>ами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074C4E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Pr="00F014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8C5B68" w:rsidRPr="00F014A7">
        <w:rPr>
          <w:rFonts w:ascii="Times New Roman" w:eastAsia="Calibri" w:hAnsi="Times New Roman" w:cs="Times New Roman"/>
          <w:sz w:val="28"/>
          <w:szCs w:val="28"/>
        </w:rPr>
        <w:t xml:space="preserve">молодежной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инфраструктуры в муниципальных образованиях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B68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 едином стиле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реализация в муниципальных образованиях </w:t>
      </w:r>
      <w:r w:rsidR="00DD1468">
        <w:rPr>
          <w:rFonts w:ascii="Times New Roman" w:eastAsia="Calibri" w:hAnsi="Times New Roman" w:cs="Times New Roman"/>
          <w:sz w:val="28"/>
          <w:szCs w:val="28"/>
        </w:rPr>
        <w:t xml:space="preserve">Кировской </w:t>
      </w:r>
      <w:proofErr w:type="gramStart"/>
      <w:r w:rsidR="00DD1468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программ регулярного вовлечения широкого круга молодежи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социально полезную деятельность, формирование системы непрерывного сопровождения </w:t>
      </w:r>
      <w:r w:rsidR="001A6ABC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578">
        <w:rPr>
          <w:rFonts w:ascii="Times New Roman" w:eastAsia="Calibri" w:hAnsi="Times New Roman" w:cs="Times New Roman"/>
          <w:sz w:val="28"/>
          <w:szCs w:val="28"/>
        </w:rPr>
        <w:t>создание центров, площадок, простран</w:t>
      </w:r>
      <w:proofErr w:type="gramStart"/>
      <w:r w:rsidRPr="00582578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582578">
        <w:rPr>
          <w:rFonts w:ascii="Times New Roman" w:eastAsia="Calibri" w:hAnsi="Times New Roman" w:cs="Times New Roman"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развития молодежи, ее самореализации в разл</w:t>
      </w:r>
      <w:r w:rsidR="0071586B">
        <w:rPr>
          <w:rFonts w:ascii="Times New Roman" w:eastAsia="Calibri" w:hAnsi="Times New Roman" w:cs="Times New Roman"/>
          <w:sz w:val="28"/>
          <w:szCs w:val="28"/>
        </w:rPr>
        <w:t xml:space="preserve">ичных сферах жизнедеятельности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за счет с</w:t>
      </w:r>
      <w:r w:rsidR="009E1CC5">
        <w:rPr>
          <w:rFonts w:ascii="Times New Roman" w:eastAsia="Calibri" w:hAnsi="Times New Roman" w:cs="Times New Roman"/>
          <w:sz w:val="28"/>
          <w:szCs w:val="28"/>
        </w:rPr>
        <w:t>оздания инфраструктуры молодежных пространств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удовлетворенности молодежи проектами и программами в </w:t>
      </w:r>
      <w:r w:rsidR="005016C1">
        <w:rPr>
          <w:rFonts w:ascii="Times New Roman" w:eastAsia="Calibri" w:hAnsi="Times New Roman" w:cs="Times New Roman"/>
          <w:sz w:val="28"/>
          <w:szCs w:val="28"/>
        </w:rPr>
        <w:t>сфере молодежной политики.</w:t>
      </w:r>
    </w:p>
    <w:p w:rsidR="000219E3" w:rsidRDefault="005016C1" w:rsidP="003A4E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указанных задач позволит сформировать новый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облик молодежной политики.</w:t>
      </w:r>
    </w:p>
    <w:p w:rsidR="000219E3" w:rsidRPr="00F014A7" w:rsidRDefault="000219E3" w:rsidP="003C6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3C6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4A7">
        <w:rPr>
          <w:rFonts w:ascii="Times New Roman" w:hAnsi="Times New Roman" w:cs="Times New Roman"/>
          <w:b/>
          <w:sz w:val="28"/>
          <w:szCs w:val="28"/>
        </w:rPr>
        <w:t>3. Участники конкурса</w:t>
      </w:r>
    </w:p>
    <w:p w:rsidR="000219E3" w:rsidRPr="00F014A7" w:rsidRDefault="000219E3" w:rsidP="003C6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19E3" w:rsidRDefault="000219E3" w:rsidP="00644F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Участниками </w:t>
      </w:r>
      <w:r w:rsidR="00162D69">
        <w:rPr>
          <w:rFonts w:ascii="Times New Roman" w:eastAsia="Calibri" w:hAnsi="Times New Roman" w:cs="Times New Roman"/>
          <w:sz w:val="28"/>
          <w:szCs w:val="28"/>
        </w:rPr>
        <w:t>конкурса становятся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муниципальные образования</w:t>
      </w:r>
      <w:r w:rsidR="00162D69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4D2F">
        <w:rPr>
          <w:rFonts w:ascii="Times New Roman" w:eastAsia="Calibri" w:hAnsi="Times New Roman" w:cs="Times New Roman"/>
          <w:sz w:val="28"/>
          <w:szCs w:val="28"/>
        </w:rPr>
        <w:t>желающие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2F">
        <w:rPr>
          <w:rFonts w:ascii="Times New Roman" w:eastAsia="Calibri" w:hAnsi="Times New Roman" w:cs="Times New Roman"/>
          <w:sz w:val="28"/>
          <w:szCs w:val="28"/>
        </w:rPr>
        <w:t xml:space="preserve">повысить </w:t>
      </w:r>
      <w:r w:rsidRPr="00F014A7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 w:rsidR="00D54D2F">
        <w:rPr>
          <w:rFonts w:ascii="Times New Roman" w:eastAsia="Calibri" w:hAnsi="Times New Roman" w:cs="Times New Roman"/>
          <w:sz w:val="28"/>
          <w:szCs w:val="28"/>
        </w:rPr>
        <w:t>ь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реализации молодежной политики на своей территории, в том числе посредством </w:t>
      </w: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создания и </w:t>
      </w:r>
      <w:r w:rsidR="00162D69">
        <w:rPr>
          <w:rFonts w:ascii="Times New Roman" w:eastAsia="Calibri" w:hAnsi="Times New Roman" w:cs="Times New Roman"/>
          <w:sz w:val="28"/>
          <w:szCs w:val="28"/>
        </w:rPr>
        <w:t>развития молодежных пространств, разработавшие проекты</w:t>
      </w:r>
      <w:r w:rsidR="008A02B6">
        <w:rPr>
          <w:rFonts w:ascii="Times New Roman" w:eastAsia="Calibri" w:hAnsi="Times New Roman" w:cs="Times New Roman"/>
          <w:sz w:val="28"/>
          <w:szCs w:val="28"/>
        </w:rPr>
        <w:t>,</w:t>
      </w:r>
      <w:r w:rsidR="00F77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5C1">
        <w:rPr>
          <w:rFonts w:ascii="Times New Roman" w:eastAsia="Calibri" w:hAnsi="Times New Roman" w:cs="Times New Roman"/>
          <w:sz w:val="28"/>
          <w:szCs w:val="28"/>
        </w:rPr>
        <w:t>предусматривающие создание и</w:t>
      </w:r>
      <w:r w:rsidR="00162D69">
        <w:rPr>
          <w:rFonts w:ascii="Times New Roman" w:eastAsia="Calibri" w:hAnsi="Times New Roman" w:cs="Times New Roman"/>
          <w:sz w:val="28"/>
          <w:szCs w:val="28"/>
        </w:rPr>
        <w:t xml:space="preserve"> (или) </w:t>
      </w:r>
      <w:r w:rsidRPr="004075C1">
        <w:rPr>
          <w:rFonts w:ascii="Times New Roman" w:eastAsia="Calibri" w:hAnsi="Times New Roman" w:cs="Times New Roman"/>
          <w:sz w:val="28"/>
          <w:szCs w:val="28"/>
        </w:rPr>
        <w:t>развитие действующих в муниципальн</w:t>
      </w:r>
      <w:r w:rsidR="00162D69">
        <w:rPr>
          <w:rFonts w:ascii="Times New Roman" w:eastAsia="Calibri" w:hAnsi="Times New Roman" w:cs="Times New Roman"/>
          <w:sz w:val="28"/>
          <w:szCs w:val="28"/>
        </w:rPr>
        <w:t>ых образованиях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2023 году молодежных пространств и организацию на их базе востребованных проектов и мероприятий для молодежи</w:t>
      </w:r>
      <w:r w:rsidR="008A02B6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участники конкурса)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0219E3" w:rsidRPr="00F014A7" w:rsidRDefault="000219E3" w:rsidP="003C6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69">
        <w:rPr>
          <w:rFonts w:ascii="Times New Roman" w:hAnsi="Times New Roman" w:cs="Times New Roman"/>
          <w:sz w:val="28"/>
          <w:szCs w:val="28"/>
        </w:rPr>
        <w:t>п</w:t>
      </w:r>
      <w:r w:rsidRPr="00F014A7">
        <w:rPr>
          <w:rFonts w:ascii="Times New Roman" w:hAnsi="Times New Roman" w:cs="Times New Roman"/>
          <w:sz w:val="28"/>
          <w:szCs w:val="28"/>
        </w:rPr>
        <w:t xml:space="preserve">роектом понимается комплекс взаимосвязанных мероприятий, направленных на создание и развитие современных молодежных </w:t>
      </w:r>
      <w:proofErr w:type="gramStart"/>
      <w:r w:rsidRPr="00F014A7">
        <w:rPr>
          <w:rFonts w:ascii="Times New Roman" w:hAnsi="Times New Roman" w:cs="Times New Roman"/>
          <w:sz w:val="28"/>
          <w:szCs w:val="28"/>
        </w:rPr>
        <w:t>пространств</w:t>
      </w:r>
      <w:proofErr w:type="gramEnd"/>
      <w:r w:rsidRPr="00F014A7">
        <w:rPr>
          <w:rFonts w:ascii="Times New Roman" w:hAnsi="Times New Roman" w:cs="Times New Roman"/>
          <w:sz w:val="28"/>
          <w:szCs w:val="28"/>
        </w:rPr>
        <w:t xml:space="preserve"> и наполнение их эффективной содержательной деятельностью в рамках определенного срока и бюджета.</w:t>
      </w:r>
    </w:p>
    <w:p w:rsidR="000219E3" w:rsidRPr="00F014A7" w:rsidRDefault="000219E3" w:rsidP="003C6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3.</w:t>
      </w:r>
      <w:r w:rsidR="00DA4264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3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Требования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к молодежным пространствам содержатся в </w:t>
      </w:r>
      <w:r w:rsidR="00AC5A5A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риложении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162D69" w:rsidP="003C6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A426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Требования к содержанию 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роектов приведены в </w:t>
      </w:r>
      <w:r w:rsidR="00E02AA3">
        <w:rPr>
          <w:rFonts w:ascii="Times New Roman" w:eastAsia="Calibri" w:hAnsi="Times New Roman" w:cs="Times New Roman"/>
          <w:sz w:val="28"/>
          <w:szCs w:val="28"/>
        </w:rPr>
        <w:br/>
      </w:r>
      <w:hyperlink r:id="rId14" w:history="1">
        <w:r w:rsidR="000219E3" w:rsidRPr="00F014A7">
          <w:rPr>
            <w:rFonts w:ascii="Times New Roman" w:eastAsia="Calibri" w:hAnsi="Times New Roman" w:cs="Times New Roman"/>
            <w:sz w:val="28"/>
            <w:szCs w:val="28"/>
          </w:rPr>
          <w:t>разделе 6</w:t>
        </w:r>
      </w:hyperlink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 </w:t>
      </w:r>
    </w:p>
    <w:p w:rsidR="000219E3" w:rsidRPr="00F014A7" w:rsidRDefault="000219E3" w:rsidP="00162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E3" w:rsidRPr="00F014A7" w:rsidRDefault="00162D69" w:rsidP="005C3388">
      <w:pPr>
        <w:pBdr>
          <w:left w:val="none" w:sz="4" w:space="31" w:color="000000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4. География и срок проведения к</w:t>
      </w:r>
      <w:r w:rsidR="000219E3" w:rsidRPr="00F014A7">
        <w:rPr>
          <w:rFonts w:ascii="Times New Roman" w:hAnsi="Times New Roman" w:cs="Times New Roman"/>
          <w:b/>
          <w:sz w:val="28"/>
          <w:szCs w:val="28"/>
          <w:highlight w:val="white"/>
        </w:rPr>
        <w:t>онкурса</w:t>
      </w:r>
    </w:p>
    <w:p w:rsidR="000219E3" w:rsidRPr="00162D69" w:rsidRDefault="000219E3" w:rsidP="005C3388">
      <w:pPr>
        <w:pBdr>
          <w:left w:val="none" w:sz="4" w:space="3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219E3" w:rsidRDefault="000219E3" w:rsidP="005C3388">
      <w:pPr>
        <w:pBdr>
          <w:left w:val="none" w:sz="4" w:space="31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Конкурс проводится на территории Кировской области.</w:t>
      </w:r>
    </w:p>
    <w:p w:rsidR="000219E3" w:rsidRPr="00F014A7" w:rsidRDefault="000219E3" w:rsidP="005C3388">
      <w:pPr>
        <w:pBdr>
          <w:left w:val="none" w:sz="4" w:space="31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Дата нача</w:t>
      </w:r>
      <w:r w:rsidR="00162D69">
        <w:rPr>
          <w:rFonts w:ascii="Times New Roman" w:hAnsi="Times New Roman" w:cs="Times New Roman"/>
          <w:sz w:val="28"/>
          <w:szCs w:val="28"/>
        </w:rPr>
        <w:t>ла и дата окончания проведения конкурса утверждаю</w:t>
      </w:r>
      <w:r w:rsidRPr="00F014A7">
        <w:rPr>
          <w:rFonts w:ascii="Times New Roman" w:hAnsi="Times New Roman" w:cs="Times New Roman"/>
          <w:sz w:val="28"/>
          <w:szCs w:val="28"/>
        </w:rPr>
        <w:t xml:space="preserve">тся </w:t>
      </w:r>
      <w:r w:rsidR="0002785C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62D69">
        <w:rPr>
          <w:rFonts w:ascii="Times New Roman" w:hAnsi="Times New Roman" w:cs="Times New Roman"/>
          <w:sz w:val="28"/>
          <w:szCs w:val="28"/>
        </w:rPr>
        <w:t>организатора, размещаемы</w:t>
      </w:r>
      <w:r w:rsidRPr="00F014A7">
        <w:rPr>
          <w:rFonts w:ascii="Times New Roman" w:hAnsi="Times New Roman" w:cs="Times New Roman"/>
          <w:sz w:val="28"/>
          <w:szCs w:val="28"/>
        </w:rPr>
        <w:t>м на официальном информационном сайте Правитель</w:t>
      </w:r>
      <w:r w:rsidR="00162D69">
        <w:rPr>
          <w:rFonts w:ascii="Times New Roman" w:hAnsi="Times New Roman" w:cs="Times New Roman"/>
          <w:sz w:val="28"/>
          <w:szCs w:val="28"/>
        </w:rPr>
        <w:t>ства Кировской области и сайте о</w:t>
      </w:r>
      <w:r w:rsidRPr="00F014A7">
        <w:rPr>
          <w:rFonts w:ascii="Times New Roman" w:hAnsi="Times New Roman" w:cs="Times New Roman"/>
          <w:sz w:val="28"/>
          <w:szCs w:val="28"/>
        </w:rPr>
        <w:t>рганизатора.</w:t>
      </w:r>
    </w:p>
    <w:p w:rsidR="000219E3" w:rsidRPr="00F014A7" w:rsidRDefault="000219E3" w:rsidP="005C3388">
      <w:pPr>
        <w:pBdr>
          <w:left w:val="none" w:sz="4" w:space="3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E3" w:rsidRPr="00F014A7" w:rsidRDefault="00162D69" w:rsidP="005C3388">
      <w:pPr>
        <w:pBdr>
          <w:left w:val="none" w:sz="4" w:space="31" w:color="000000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Порядок проведения к</w:t>
      </w:r>
      <w:r w:rsidR="000219E3" w:rsidRPr="00F014A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219E3" w:rsidRPr="00162D69" w:rsidRDefault="000219E3" w:rsidP="005C3388">
      <w:pPr>
        <w:pBdr>
          <w:left w:val="none" w:sz="4" w:space="3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9E3" w:rsidRPr="00F014A7" w:rsidRDefault="000219E3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5.1. Конкурс проводится в несколько этапов:</w:t>
      </w:r>
    </w:p>
    <w:p w:rsidR="000219E3" w:rsidRPr="002B1A49" w:rsidRDefault="00162D69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1-й этап: подача з</w:t>
      </w:r>
      <w:r w:rsidR="000219E3" w:rsidRPr="002B1A49">
        <w:rPr>
          <w:rFonts w:ascii="Times New Roman" w:eastAsia="Calibri" w:hAnsi="Times New Roman" w:cs="Times New Roman"/>
          <w:sz w:val="28"/>
          <w:szCs w:val="28"/>
        </w:rPr>
        <w:t xml:space="preserve">аявок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(далее – заявка) </w:t>
      </w:r>
      <w:r w:rsidR="005C3388">
        <w:rPr>
          <w:rFonts w:ascii="Times New Roman" w:eastAsia="Calibri" w:hAnsi="Times New Roman" w:cs="Times New Roman"/>
          <w:sz w:val="28"/>
          <w:szCs w:val="28"/>
        </w:rPr>
        <w:t>–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5C3388">
        <w:rPr>
          <w:rFonts w:ascii="Times New Roman" w:eastAsia="Calibri" w:hAnsi="Times New Roman" w:cs="Times New Roman"/>
          <w:sz w:val="28"/>
          <w:szCs w:val="28"/>
        </w:rPr>
        <w:t>е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760EB" w:rsidRPr="00F760EB">
        <w:rPr>
          <w:rFonts w:ascii="Times New Roman" w:eastAsia="Calibri" w:hAnsi="Times New Roman" w:cs="Times New Roman"/>
          <w:sz w:val="28"/>
          <w:szCs w:val="28"/>
        </w:rPr>
        <w:t>2</w:t>
      </w:r>
      <w:r w:rsidR="005C3388">
        <w:rPr>
          <w:rFonts w:ascii="Times New Roman" w:eastAsia="Calibri" w:hAnsi="Times New Roman" w:cs="Times New Roman"/>
          <w:sz w:val="28"/>
          <w:szCs w:val="28"/>
        </w:rPr>
        <w:t> 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календарных дней с момента начала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0219E3" w:rsidRPr="002B1A49" w:rsidRDefault="000219E3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A49">
        <w:rPr>
          <w:rFonts w:ascii="Times New Roman" w:eastAsia="Calibri" w:hAnsi="Times New Roman" w:cs="Times New Roman"/>
          <w:sz w:val="28"/>
          <w:szCs w:val="28"/>
        </w:rPr>
        <w:t>2-</w:t>
      </w:r>
      <w:r w:rsidR="00162D69">
        <w:rPr>
          <w:rFonts w:ascii="Times New Roman" w:eastAsia="Calibri" w:hAnsi="Times New Roman" w:cs="Times New Roman"/>
          <w:sz w:val="28"/>
          <w:szCs w:val="28"/>
        </w:rPr>
        <w:t>й этап: первичное рассмотрение организатором поступивших з</w:t>
      </w:r>
      <w:r w:rsidRPr="002B1A49">
        <w:rPr>
          <w:rFonts w:ascii="Times New Roman" w:eastAsia="Calibri" w:hAnsi="Times New Roman" w:cs="Times New Roman"/>
          <w:sz w:val="28"/>
          <w:szCs w:val="28"/>
        </w:rPr>
        <w:t xml:space="preserve">аявок на соответствие </w:t>
      </w:r>
      <w:r w:rsidR="00701E1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62D69">
        <w:rPr>
          <w:rFonts w:ascii="Times New Roman" w:eastAsia="Calibri" w:hAnsi="Times New Roman" w:cs="Times New Roman"/>
          <w:sz w:val="28"/>
          <w:szCs w:val="28"/>
        </w:rPr>
        <w:t>требованиям порядка подачи з</w:t>
      </w:r>
      <w:r w:rsidRPr="002B1A49">
        <w:rPr>
          <w:rFonts w:ascii="Times New Roman" w:eastAsia="Calibri" w:hAnsi="Times New Roman" w:cs="Times New Roman"/>
          <w:sz w:val="28"/>
          <w:szCs w:val="28"/>
        </w:rPr>
        <w:t>аявок, преду</w:t>
      </w:r>
      <w:r w:rsidR="005C3388">
        <w:rPr>
          <w:rFonts w:ascii="Times New Roman" w:eastAsia="Calibri" w:hAnsi="Times New Roman" w:cs="Times New Roman"/>
          <w:sz w:val="28"/>
          <w:szCs w:val="28"/>
        </w:rPr>
        <w:t xml:space="preserve">смотренным настоящим Положением, – 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5C338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760EB" w:rsidRPr="00F760EB">
        <w:rPr>
          <w:rFonts w:ascii="Times New Roman" w:eastAsia="Calibri" w:hAnsi="Times New Roman" w:cs="Times New Roman"/>
          <w:sz w:val="28"/>
          <w:szCs w:val="28"/>
        </w:rPr>
        <w:t>2</w:t>
      </w:r>
      <w:r w:rsidR="005C3388">
        <w:rPr>
          <w:rFonts w:ascii="Times New Roman" w:eastAsia="Calibri" w:hAnsi="Times New Roman" w:cs="Times New Roman"/>
          <w:sz w:val="28"/>
          <w:szCs w:val="28"/>
        </w:rPr>
        <w:t> 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рабочих дней с </w:t>
      </w:r>
      <w:r w:rsidR="00162D69">
        <w:rPr>
          <w:rFonts w:ascii="Times New Roman" w:eastAsia="Calibri" w:hAnsi="Times New Roman" w:cs="Times New Roman"/>
          <w:sz w:val="28"/>
          <w:szCs w:val="28"/>
        </w:rPr>
        <w:t>момента окончания этапа подачи з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>аявок.</w:t>
      </w:r>
    </w:p>
    <w:p w:rsidR="000219E3" w:rsidRPr="002B1A49" w:rsidRDefault="000219E3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A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3-й этап: заочный этап оценки </w:t>
      </w:r>
      <w:r w:rsidR="00162D69">
        <w:rPr>
          <w:rFonts w:ascii="Times New Roman" w:eastAsia="Calibri" w:hAnsi="Times New Roman" w:cs="Times New Roman"/>
          <w:sz w:val="28"/>
          <w:szCs w:val="28"/>
        </w:rPr>
        <w:t>заявок э</w:t>
      </w:r>
      <w:r w:rsidRPr="002B1A49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комиссией </w:t>
      </w:r>
      <w:r w:rsidR="00162D69">
        <w:rPr>
          <w:rFonts w:ascii="Times New Roman" w:eastAsia="Calibri" w:hAnsi="Times New Roman" w:cs="Times New Roman"/>
          <w:sz w:val="28"/>
          <w:szCs w:val="28"/>
        </w:rPr>
        <w:t>к</w:t>
      </w:r>
      <w:r w:rsidRPr="002B1A49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6F6C2C">
        <w:rPr>
          <w:rFonts w:ascii="Times New Roman" w:eastAsia="Calibri" w:hAnsi="Times New Roman" w:cs="Times New Roman"/>
          <w:sz w:val="28"/>
          <w:szCs w:val="28"/>
        </w:rPr>
        <w:t> –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6F6C2C">
        <w:rPr>
          <w:rFonts w:ascii="Times New Roman" w:eastAsia="Calibri" w:hAnsi="Times New Roman" w:cs="Times New Roman"/>
          <w:sz w:val="28"/>
          <w:szCs w:val="28"/>
        </w:rPr>
        <w:t>е</w:t>
      </w:r>
      <w:r w:rsidR="00F76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0EB" w:rsidRPr="00F760EB">
        <w:rPr>
          <w:rFonts w:ascii="Times New Roman" w:eastAsia="Calibri" w:hAnsi="Times New Roman" w:cs="Times New Roman"/>
          <w:sz w:val="28"/>
          <w:szCs w:val="28"/>
        </w:rPr>
        <w:t>5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 момента окончания первичного рассмотрения </w:t>
      </w:r>
      <w:r w:rsidR="00162D69">
        <w:rPr>
          <w:rFonts w:ascii="Times New Roman" w:eastAsia="Calibri" w:hAnsi="Times New Roman" w:cs="Times New Roman"/>
          <w:sz w:val="28"/>
          <w:szCs w:val="28"/>
        </w:rPr>
        <w:t>з</w:t>
      </w:r>
      <w:r w:rsidR="002B1A49">
        <w:rPr>
          <w:rFonts w:ascii="Times New Roman" w:eastAsia="Calibri" w:hAnsi="Times New Roman" w:cs="Times New Roman"/>
          <w:sz w:val="28"/>
          <w:szCs w:val="28"/>
        </w:rPr>
        <w:t>а</w:t>
      </w:r>
      <w:r w:rsidR="002B1A49" w:rsidRPr="002B1A49">
        <w:rPr>
          <w:rFonts w:ascii="Times New Roman" w:eastAsia="Calibri" w:hAnsi="Times New Roman" w:cs="Times New Roman"/>
          <w:sz w:val="28"/>
          <w:szCs w:val="28"/>
        </w:rPr>
        <w:t>явок</w:t>
      </w:r>
      <w:r w:rsidR="003E47CB" w:rsidRPr="002B1A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A49">
        <w:rPr>
          <w:rFonts w:ascii="Times New Roman" w:eastAsia="Calibri" w:hAnsi="Times New Roman" w:cs="Times New Roman"/>
          <w:sz w:val="28"/>
          <w:szCs w:val="28"/>
        </w:rPr>
        <w:t>4-й этап: очный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этап оценки </w:t>
      </w:r>
      <w:r w:rsidR="00162D69">
        <w:rPr>
          <w:rFonts w:ascii="Times New Roman" w:eastAsia="Calibri" w:hAnsi="Times New Roman" w:cs="Times New Roman"/>
          <w:sz w:val="28"/>
          <w:szCs w:val="28"/>
        </w:rPr>
        <w:t>заявок экспертной комиссией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предусматривающий презентацию проектов представителями муниципальных образований</w:t>
      </w:r>
      <w:r w:rsidR="00162D69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EC7D3A">
        <w:rPr>
          <w:rFonts w:ascii="Times New Roman" w:eastAsia="Calibri" w:hAnsi="Times New Roman" w:cs="Times New Roman"/>
          <w:sz w:val="28"/>
          <w:szCs w:val="28"/>
        </w:rPr>
        <w:t>, –</w:t>
      </w:r>
      <w:r w:rsidR="003E47CB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EC7D3A">
        <w:rPr>
          <w:rFonts w:ascii="Times New Roman" w:eastAsia="Calibri" w:hAnsi="Times New Roman" w:cs="Times New Roman"/>
          <w:sz w:val="28"/>
          <w:szCs w:val="28"/>
        </w:rPr>
        <w:t>е</w:t>
      </w:r>
      <w:r w:rsidR="003E47CB"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 момента </w:t>
      </w:r>
      <w:r w:rsidR="002B1A49">
        <w:rPr>
          <w:rFonts w:ascii="Times New Roman" w:eastAsia="Calibri" w:hAnsi="Times New Roman" w:cs="Times New Roman"/>
          <w:sz w:val="28"/>
          <w:szCs w:val="28"/>
        </w:rPr>
        <w:t xml:space="preserve">окончания заочного этапа оценки </w:t>
      </w:r>
      <w:r w:rsidR="00162D69">
        <w:rPr>
          <w:rFonts w:ascii="Times New Roman" w:eastAsia="Calibri" w:hAnsi="Times New Roman" w:cs="Times New Roman"/>
          <w:sz w:val="28"/>
          <w:szCs w:val="28"/>
        </w:rPr>
        <w:t>з</w:t>
      </w:r>
      <w:r w:rsidR="002B1A49">
        <w:rPr>
          <w:rFonts w:ascii="Times New Roman" w:eastAsia="Calibri" w:hAnsi="Times New Roman" w:cs="Times New Roman"/>
          <w:sz w:val="28"/>
          <w:szCs w:val="28"/>
        </w:rPr>
        <w:t>аявок.</w:t>
      </w:r>
    </w:p>
    <w:p w:rsidR="000219E3" w:rsidRPr="00F014A7" w:rsidRDefault="000219E3" w:rsidP="005C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014A7">
        <w:rPr>
          <w:rFonts w:ascii="Times New Roman" w:eastAsia="Calibri" w:hAnsi="Times New Roman" w:cs="Times New Roman"/>
          <w:sz w:val="28"/>
          <w:szCs w:val="28"/>
        </w:rPr>
        <w:t>-й этап:</w:t>
      </w:r>
      <w:r w:rsidR="00162D69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конкурса экспертной комиссией 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онкурса, определение </w:t>
      </w:r>
      <w:r w:rsidR="00162D69">
        <w:rPr>
          <w:rFonts w:ascii="Times New Roman" w:eastAsia="Calibri" w:hAnsi="Times New Roman" w:cs="Times New Roman"/>
          <w:sz w:val="28"/>
          <w:szCs w:val="28"/>
        </w:rPr>
        <w:t>победителей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EC7D3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B1A49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EC7D3A">
        <w:rPr>
          <w:rFonts w:ascii="Times New Roman" w:eastAsia="Calibri" w:hAnsi="Times New Roman" w:cs="Times New Roman"/>
          <w:sz w:val="28"/>
          <w:szCs w:val="28"/>
        </w:rPr>
        <w:t>е</w:t>
      </w:r>
      <w:r w:rsidR="002B1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0EB" w:rsidRPr="00F760EB">
        <w:rPr>
          <w:rFonts w:ascii="Times New Roman" w:eastAsia="Calibri" w:hAnsi="Times New Roman" w:cs="Times New Roman"/>
          <w:sz w:val="28"/>
          <w:szCs w:val="28"/>
        </w:rPr>
        <w:t>3</w:t>
      </w:r>
      <w:r w:rsidR="002B1A49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</w:t>
      </w:r>
      <w:r w:rsidR="001D0BD3">
        <w:rPr>
          <w:rFonts w:ascii="Times New Roman" w:eastAsia="Calibri" w:hAnsi="Times New Roman" w:cs="Times New Roman"/>
          <w:sz w:val="28"/>
          <w:szCs w:val="28"/>
        </w:rPr>
        <w:t xml:space="preserve"> окончания очного этапа оценки з</w:t>
      </w:r>
      <w:r w:rsidR="002B1A49">
        <w:rPr>
          <w:rFonts w:ascii="Times New Roman" w:eastAsia="Calibri" w:hAnsi="Times New Roman" w:cs="Times New Roman"/>
          <w:sz w:val="28"/>
          <w:szCs w:val="28"/>
        </w:rPr>
        <w:t>аявок.</w:t>
      </w:r>
      <w:r w:rsidR="001D0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Размещение информации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 результатах </w:t>
      </w:r>
      <w:r w:rsidR="001D0BD3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 на официальном информационном сайте Правитель</w:t>
      </w:r>
      <w:r w:rsidR="001D0BD3">
        <w:rPr>
          <w:rFonts w:ascii="Times New Roman" w:eastAsia="Calibri" w:hAnsi="Times New Roman" w:cs="Times New Roman"/>
          <w:sz w:val="28"/>
          <w:szCs w:val="28"/>
        </w:rPr>
        <w:t>ства Кировской области и сайте 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рганизатора.</w:t>
      </w:r>
    </w:p>
    <w:p w:rsidR="000219E3" w:rsidRPr="00F014A7" w:rsidRDefault="00EC7D3A" w:rsidP="005C33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Муниципальные образования Кировской области –</w:t>
      </w:r>
      <w:r w:rsidR="007F13E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обедители </w:t>
      </w:r>
      <w:r w:rsidR="001D0BD3">
        <w:rPr>
          <w:rFonts w:ascii="Times New Roman" w:eastAsia="Calibri" w:hAnsi="Times New Roman" w:cs="Times New Roman"/>
          <w:sz w:val="28"/>
          <w:szCs w:val="28"/>
        </w:rPr>
        <w:t>к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онкурса заключают соглашение о предоставлении субсиди</w:t>
      </w:r>
      <w:r w:rsidR="00FF2B86">
        <w:rPr>
          <w:rFonts w:ascii="Times New Roman" w:eastAsia="Calibri" w:hAnsi="Times New Roman" w:cs="Times New Roman"/>
          <w:sz w:val="28"/>
          <w:szCs w:val="28"/>
        </w:rPr>
        <w:t>й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бюджетам муниципальных образований на реализацию проекта </w:t>
      </w:r>
      <w:r w:rsidR="000219E3" w:rsidRPr="00F014A7">
        <w:rPr>
          <w:rFonts w:ascii="Times New Roman" w:hAnsi="Times New Roman" w:cs="Times New Roman"/>
          <w:sz w:val="28"/>
          <w:szCs w:val="28"/>
        </w:rPr>
        <w:t>с использованием программного комплекса «Бюджет-СМАРТ», являющегося составной частью государственной информационной системы управления бюджетным процессом Кировской области.</w:t>
      </w:r>
    </w:p>
    <w:p w:rsidR="000219E3" w:rsidRPr="00F014A7" w:rsidRDefault="000219E3" w:rsidP="001D0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E3" w:rsidRPr="00582578" w:rsidRDefault="001D0BD3" w:rsidP="00EC7D3A">
      <w:pPr>
        <w:pBdr>
          <w:left w:val="none" w:sz="4" w:space="31" w:color="000000"/>
        </w:pBd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 Документация и порядок подачи заявки </w:t>
      </w:r>
    </w:p>
    <w:p w:rsidR="000219E3" w:rsidRPr="00F014A7" w:rsidRDefault="000219E3" w:rsidP="001D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"/>
      <w:bookmarkEnd w:id="1"/>
    </w:p>
    <w:p w:rsidR="000219E3" w:rsidRPr="00F014A7" w:rsidRDefault="000219E3" w:rsidP="00FA5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FA5C6D">
        <w:rPr>
          <w:rFonts w:ascii="Times New Roman" w:eastAsia="Calibri" w:hAnsi="Times New Roman" w:cs="Times New Roman"/>
          <w:sz w:val="28"/>
          <w:szCs w:val="28"/>
        </w:rPr>
        <w:t xml:space="preserve">К заявке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от муниципального образования </w:t>
      </w:r>
      <w:r w:rsidR="00FA5C6D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прикладываются </w:t>
      </w:r>
      <w:r w:rsidRPr="00F014A7">
        <w:rPr>
          <w:rFonts w:ascii="Times New Roman" w:eastAsia="Calibri" w:hAnsi="Times New Roman" w:cs="Times New Roman"/>
          <w:sz w:val="28"/>
          <w:szCs w:val="28"/>
        </w:rPr>
        <w:t>следующи</w:t>
      </w:r>
      <w:r w:rsidR="00FA5C6D">
        <w:rPr>
          <w:rFonts w:ascii="Times New Roman" w:eastAsia="Calibri" w:hAnsi="Times New Roman" w:cs="Times New Roman"/>
          <w:sz w:val="28"/>
          <w:szCs w:val="28"/>
        </w:rPr>
        <w:t>е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FA5C6D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6.1.1. </w:t>
      </w:r>
      <w:r w:rsidR="00FA5C6D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аявка </w:t>
      </w:r>
      <w:r w:rsidR="00FA5C6D">
        <w:rPr>
          <w:rFonts w:ascii="Times New Roman" w:eastAsia="Calibri" w:hAnsi="Times New Roman" w:cs="Times New Roman"/>
          <w:sz w:val="28"/>
          <w:szCs w:val="28"/>
        </w:rPr>
        <w:t>на предоставление субсиди</w:t>
      </w:r>
      <w:r w:rsidR="00FF2B86">
        <w:rPr>
          <w:rFonts w:ascii="Times New Roman" w:eastAsia="Calibri" w:hAnsi="Times New Roman" w:cs="Times New Roman"/>
          <w:sz w:val="28"/>
          <w:szCs w:val="28"/>
        </w:rPr>
        <w:t>й</w:t>
      </w:r>
      <w:r w:rsidR="00FA5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C6D" w:rsidRPr="00FA5C6D">
        <w:rPr>
          <w:rFonts w:ascii="Times New Roman" w:eastAsia="Calibri" w:hAnsi="Times New Roman" w:cs="Times New Roman"/>
          <w:sz w:val="28"/>
          <w:szCs w:val="28"/>
        </w:rPr>
        <w:t>из областного бюджета на создание и развитие молодежных пространств «Отличное место» в 2023 году</w:t>
      </w:r>
      <w:r w:rsidR="00731BC6">
        <w:rPr>
          <w:rFonts w:ascii="Times New Roman" w:eastAsia="Calibri" w:hAnsi="Times New Roman" w:cs="Times New Roman"/>
          <w:sz w:val="28"/>
          <w:szCs w:val="28"/>
        </w:rPr>
        <w:t>,</w:t>
      </w:r>
      <w:r w:rsidR="005C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BC6" w:rsidRPr="00F014A7">
        <w:rPr>
          <w:rFonts w:ascii="Times New Roman" w:eastAsia="Calibri" w:hAnsi="Times New Roman" w:cs="Times New Roman"/>
          <w:sz w:val="28"/>
          <w:szCs w:val="28"/>
        </w:rPr>
        <w:t xml:space="preserve">составленная </w:t>
      </w:r>
      <w:r w:rsidR="00731BC6">
        <w:rPr>
          <w:rFonts w:ascii="Times New Roman" w:eastAsia="Calibri" w:hAnsi="Times New Roman" w:cs="Times New Roman"/>
          <w:sz w:val="28"/>
          <w:szCs w:val="28"/>
        </w:rPr>
        <w:t>согласно п</w:t>
      </w:r>
      <w:r w:rsidR="00731BC6" w:rsidRPr="00F014A7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731BC6">
        <w:rPr>
          <w:rFonts w:ascii="Times New Roman" w:eastAsia="Calibri" w:hAnsi="Times New Roman" w:cs="Times New Roman"/>
          <w:sz w:val="28"/>
          <w:szCs w:val="28"/>
        </w:rPr>
        <w:t>ю № 2 муниципальным образованием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124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12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подписанная главой муниципального образования</w:t>
      </w:r>
      <w:r w:rsidR="005C6124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или лицом, исполняющим обязанности г</w:t>
      </w:r>
      <w:r w:rsidR="005C6124">
        <w:rPr>
          <w:rFonts w:ascii="Times New Roman" w:eastAsia="Calibri" w:hAnsi="Times New Roman" w:cs="Times New Roman"/>
          <w:sz w:val="28"/>
          <w:szCs w:val="28"/>
        </w:rPr>
        <w:t>лавы муниципального образования Кировской области.</w:t>
      </w:r>
    </w:p>
    <w:p w:rsidR="000219E3" w:rsidRPr="00F014A7" w:rsidRDefault="00552420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6.1.2. К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о</w:t>
      </w:r>
      <w:r w:rsidR="000219E3" w:rsidRPr="00552420">
        <w:rPr>
          <w:rFonts w:ascii="Times New Roman" w:eastAsia="Calibri" w:hAnsi="Times New Roman" w:cs="Times New Roman"/>
          <w:sz w:val="28"/>
          <w:szCs w:val="28"/>
        </w:rPr>
        <w:t>нцепция проекта</w:t>
      </w:r>
      <w:r w:rsidRPr="00552420">
        <w:rPr>
          <w:rFonts w:ascii="Times New Roman" w:hAnsi="Times New Roman" w:cs="Times New Roman"/>
          <w:sz w:val="28"/>
          <w:szCs w:val="28"/>
        </w:rPr>
        <w:t xml:space="preserve"> создания и развития молодежных пространств</w:t>
      </w:r>
      <w:r w:rsidR="000219E3" w:rsidRPr="00552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составленная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№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подписанная главой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главы муниципального образования</w:t>
      </w:r>
      <w:r w:rsidRPr="00552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области.</w:t>
      </w:r>
    </w:p>
    <w:p w:rsidR="000219E3" w:rsidRDefault="00884CC0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6.1.3. Д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орожная карта </w:t>
      </w:r>
      <w:r w:rsidRPr="00884CC0">
        <w:rPr>
          <w:rFonts w:ascii="Times New Roman" w:eastAsia="Calibri" w:hAnsi="Times New Roman" w:cs="Times New Roman"/>
          <w:sz w:val="28"/>
          <w:szCs w:val="28"/>
        </w:rPr>
        <w:t>проекта создания и развития молодежных пространств</w:t>
      </w:r>
      <w:r w:rsidR="0024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на 2023 год, составленная </w:t>
      </w:r>
      <w:r w:rsidR="00245ED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="00245ED8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№ 4 </w:t>
      </w:r>
      <w:r w:rsidR="00245ED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подписанная главой муниципального образования </w:t>
      </w:r>
      <w:r w:rsidR="00245ED8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</w:t>
      </w:r>
      <w:r w:rsidR="00245ED8">
        <w:rPr>
          <w:rFonts w:ascii="Times New Roman" w:eastAsia="Calibri" w:hAnsi="Times New Roman" w:cs="Times New Roman"/>
          <w:sz w:val="28"/>
          <w:szCs w:val="28"/>
        </w:rPr>
        <w:t>лавы муниципального образования</w:t>
      </w:r>
      <w:r w:rsidR="00245ED8" w:rsidRPr="0024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ED8">
        <w:rPr>
          <w:rFonts w:ascii="Times New Roman" w:eastAsia="Calibri" w:hAnsi="Times New Roman" w:cs="Times New Roman"/>
          <w:sz w:val="28"/>
          <w:szCs w:val="28"/>
        </w:rPr>
        <w:t>Кировской области.</w:t>
      </w:r>
    </w:p>
    <w:p w:rsidR="000219E3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703E9">
        <w:rPr>
          <w:rFonts w:ascii="Times New Roman" w:eastAsia="Calibri" w:hAnsi="Times New Roman" w:cs="Times New Roman"/>
          <w:sz w:val="28"/>
          <w:szCs w:val="28"/>
        </w:rPr>
        <w:t>С</w:t>
      </w:r>
      <w:r w:rsidRPr="00F014A7">
        <w:rPr>
          <w:rFonts w:ascii="Times New Roman" w:eastAsia="Calibri" w:hAnsi="Times New Roman" w:cs="Times New Roman"/>
          <w:sz w:val="28"/>
          <w:szCs w:val="28"/>
        </w:rPr>
        <w:t>ведения об объеме финансовых сред</w:t>
      </w:r>
      <w:r w:rsidR="008703E9">
        <w:rPr>
          <w:rFonts w:ascii="Times New Roman" w:eastAsia="Calibri" w:hAnsi="Times New Roman" w:cs="Times New Roman"/>
          <w:sz w:val="28"/>
          <w:szCs w:val="28"/>
        </w:rPr>
        <w:t>ств, необходимых на реализацию проекта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607" w:rsidRPr="00264F86">
        <w:rPr>
          <w:rFonts w:ascii="Times New Roman" w:hAnsi="Times New Roman" w:cs="Times New Roman"/>
          <w:sz w:val="28"/>
          <w:szCs w:val="28"/>
        </w:rPr>
        <w:t>создания и развития молодежных пространств</w:t>
      </w:r>
      <w:r w:rsidR="005563A0">
        <w:rPr>
          <w:rFonts w:ascii="Times New Roman" w:hAnsi="Times New Roman" w:cs="Times New Roman"/>
          <w:sz w:val="28"/>
          <w:szCs w:val="28"/>
        </w:rPr>
        <w:t xml:space="preserve"> (смета) в 2023 году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57591D">
        <w:rPr>
          <w:rFonts w:ascii="Times New Roman" w:eastAsia="Calibri" w:hAnsi="Times New Roman" w:cs="Times New Roman"/>
          <w:sz w:val="28"/>
          <w:szCs w:val="28"/>
        </w:rPr>
        <w:t>–</w:t>
      </w:r>
      <w:r w:rsidR="008703E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563A0">
        <w:rPr>
          <w:rFonts w:ascii="Times New Roman" w:eastAsia="Calibri" w:hAnsi="Times New Roman" w:cs="Times New Roman"/>
          <w:sz w:val="28"/>
          <w:szCs w:val="28"/>
        </w:rPr>
        <w:t>мета)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составленные </w:t>
      </w:r>
      <w:r w:rsidR="008703E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8703E9">
        <w:rPr>
          <w:rFonts w:ascii="Times New Roman" w:eastAsia="Calibri" w:hAnsi="Times New Roman" w:cs="Times New Roman"/>
          <w:sz w:val="28"/>
          <w:szCs w:val="28"/>
        </w:rPr>
        <w:t>ю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№ 5 </w:t>
      </w:r>
      <w:r w:rsidR="008703E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подписанные главой муниципального образования </w:t>
      </w:r>
      <w:r w:rsidR="008703E9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8703E9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главы муниципальн</w:t>
      </w:r>
      <w:r w:rsidR="008703E9">
        <w:rPr>
          <w:rFonts w:ascii="Times New Roman" w:eastAsia="Calibri" w:hAnsi="Times New Roman" w:cs="Times New Roman"/>
          <w:sz w:val="28"/>
          <w:szCs w:val="28"/>
        </w:rPr>
        <w:t>ого образования Кировской области.</w:t>
      </w:r>
      <w:proofErr w:type="gramEnd"/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703E9">
        <w:rPr>
          <w:rFonts w:ascii="Times New Roman" w:hAnsi="Times New Roman" w:cs="Times New Roman"/>
          <w:sz w:val="28"/>
          <w:szCs w:val="28"/>
        </w:rPr>
        <w:t>В</w:t>
      </w:r>
      <w:r w:rsidRPr="00F014A7">
        <w:rPr>
          <w:rFonts w:ascii="Times New Roman" w:hAnsi="Times New Roman" w:cs="Times New Roman"/>
          <w:sz w:val="28"/>
          <w:szCs w:val="28"/>
        </w:rPr>
        <w:t>ыпис</w:t>
      </w:r>
      <w:r w:rsidRPr="00582578">
        <w:rPr>
          <w:rFonts w:ascii="Times New Roman" w:hAnsi="Times New Roman" w:cs="Times New Roman"/>
          <w:sz w:val="28"/>
          <w:szCs w:val="28"/>
        </w:rPr>
        <w:t>ка</w:t>
      </w:r>
      <w:r w:rsidRPr="00F014A7">
        <w:rPr>
          <w:rFonts w:ascii="Times New Roman" w:hAnsi="Times New Roman" w:cs="Times New Roman"/>
          <w:sz w:val="28"/>
          <w:szCs w:val="28"/>
        </w:rPr>
        <w:t xml:space="preserve"> из муниципальной программы, содержащей мероприятие, в целях софинансирования которого предоставля</w:t>
      </w:r>
      <w:r w:rsidR="00173464">
        <w:rPr>
          <w:rFonts w:ascii="Times New Roman" w:hAnsi="Times New Roman" w:cs="Times New Roman"/>
          <w:sz w:val="28"/>
          <w:szCs w:val="28"/>
        </w:rPr>
        <w:t>ю</w:t>
      </w:r>
      <w:r w:rsidRPr="00F014A7">
        <w:rPr>
          <w:rFonts w:ascii="Times New Roman" w:hAnsi="Times New Roman" w:cs="Times New Roman"/>
          <w:sz w:val="28"/>
          <w:szCs w:val="28"/>
        </w:rPr>
        <w:t>тся субсиди</w:t>
      </w:r>
      <w:r w:rsidR="00173464">
        <w:rPr>
          <w:rFonts w:ascii="Times New Roman" w:hAnsi="Times New Roman" w:cs="Times New Roman"/>
          <w:sz w:val="28"/>
          <w:szCs w:val="28"/>
        </w:rPr>
        <w:t>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или гарантийное письмо о включении мероприяти</w:t>
      </w:r>
      <w:r w:rsidRPr="0031004A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173464">
        <w:rPr>
          <w:rFonts w:ascii="Times New Roman" w:eastAsia="Calibri" w:hAnsi="Times New Roman" w:cs="Times New Roman"/>
          <w:sz w:val="28"/>
          <w:szCs w:val="28"/>
        </w:rPr>
        <w:t xml:space="preserve"> с целью предоставления субсидий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 средств на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173464">
        <w:rPr>
          <w:rFonts w:ascii="Times New Roman" w:eastAsia="Calibri" w:hAnsi="Times New Roman" w:cs="Times New Roman"/>
          <w:sz w:val="28"/>
          <w:szCs w:val="28"/>
        </w:rPr>
        <w:t>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соответствующий нормативный акт, подписанн</w:t>
      </w:r>
      <w:r w:rsidR="008703E9">
        <w:rPr>
          <w:rFonts w:ascii="Times New Roman" w:eastAsia="Calibri" w:hAnsi="Times New Roman" w:cs="Times New Roman"/>
          <w:sz w:val="28"/>
          <w:szCs w:val="28"/>
        </w:rPr>
        <w:t>ая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главой муниципального образования </w:t>
      </w:r>
      <w:r w:rsidR="008703E9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8703E9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</w:t>
      </w:r>
      <w:r w:rsidR="008703E9">
        <w:rPr>
          <w:rFonts w:ascii="Times New Roman" w:eastAsia="Calibri" w:hAnsi="Times New Roman" w:cs="Times New Roman"/>
          <w:sz w:val="28"/>
          <w:szCs w:val="28"/>
        </w:rPr>
        <w:t>лавы муниципального образования Кировской области.</w:t>
      </w:r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703E9">
        <w:rPr>
          <w:rFonts w:ascii="Times New Roman" w:hAnsi="Times New Roman" w:cs="Times New Roman"/>
          <w:sz w:val="28"/>
          <w:szCs w:val="28"/>
        </w:rPr>
        <w:t>В</w:t>
      </w:r>
      <w:r w:rsidRPr="00F014A7">
        <w:rPr>
          <w:rFonts w:ascii="Times New Roman" w:hAnsi="Times New Roman" w:cs="Times New Roman"/>
          <w:sz w:val="28"/>
          <w:szCs w:val="28"/>
        </w:rPr>
        <w:t>ыпи</w:t>
      </w:r>
      <w:r w:rsidRPr="00582578">
        <w:rPr>
          <w:rFonts w:ascii="Times New Roman" w:hAnsi="Times New Roman" w:cs="Times New Roman"/>
          <w:sz w:val="28"/>
          <w:szCs w:val="28"/>
        </w:rPr>
        <w:t>ска</w:t>
      </w:r>
      <w:r w:rsidRPr="00F014A7">
        <w:rPr>
          <w:rFonts w:ascii="Times New Roman" w:hAnsi="Times New Roman" w:cs="Times New Roman"/>
          <w:sz w:val="28"/>
          <w:szCs w:val="28"/>
        </w:rPr>
        <w:t xml:space="preserve">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</w:t>
      </w:r>
      <w:r w:rsidR="008703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233BF6">
        <w:rPr>
          <w:rFonts w:ascii="Times New Roman" w:hAnsi="Times New Roman" w:cs="Times New Roman"/>
          <w:sz w:val="28"/>
          <w:szCs w:val="28"/>
        </w:rPr>
        <w:t>ю</w:t>
      </w:r>
      <w:r w:rsidRPr="00F014A7">
        <w:rPr>
          <w:rFonts w:ascii="Times New Roman" w:hAnsi="Times New Roman" w:cs="Times New Roman"/>
          <w:sz w:val="28"/>
          <w:szCs w:val="28"/>
        </w:rPr>
        <w:t>тся субсиди</w:t>
      </w:r>
      <w:r w:rsidR="00233BF6">
        <w:rPr>
          <w:rFonts w:ascii="Times New Roman" w:hAnsi="Times New Roman" w:cs="Times New Roman"/>
          <w:sz w:val="28"/>
          <w:szCs w:val="28"/>
        </w:rPr>
        <w:t>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или гарантийное письмо о включении сред</w:t>
      </w:r>
      <w:r w:rsidR="00233BF6">
        <w:rPr>
          <w:rFonts w:ascii="Times New Roman" w:eastAsia="Calibri" w:hAnsi="Times New Roman" w:cs="Times New Roman"/>
          <w:sz w:val="28"/>
          <w:szCs w:val="28"/>
        </w:rPr>
        <w:t xml:space="preserve">ств на </w:t>
      </w:r>
      <w:proofErr w:type="spellStart"/>
      <w:r w:rsidR="00233BF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233BF6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бюджет муниципального образования</w:t>
      </w:r>
      <w:r w:rsidR="008703E9" w:rsidRPr="008703E9">
        <w:rPr>
          <w:rFonts w:ascii="Times New Roman" w:hAnsi="Times New Roman" w:cs="Times New Roman"/>
          <w:sz w:val="28"/>
          <w:szCs w:val="28"/>
        </w:rPr>
        <w:t xml:space="preserve"> </w:t>
      </w:r>
      <w:r w:rsidR="008703E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подписанн</w:t>
      </w:r>
      <w:r w:rsidR="008703E9">
        <w:rPr>
          <w:rFonts w:ascii="Times New Roman" w:eastAsia="Calibri" w:hAnsi="Times New Roman" w:cs="Times New Roman"/>
          <w:sz w:val="28"/>
          <w:szCs w:val="28"/>
        </w:rPr>
        <w:t>ая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главой муниципального образования </w:t>
      </w:r>
      <w:r w:rsidR="008703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703E9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</w:t>
      </w:r>
      <w:r w:rsidR="008703E9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703E9">
        <w:rPr>
          <w:rFonts w:ascii="Times New Roman" w:hAnsi="Times New Roman" w:cs="Times New Roman"/>
          <w:sz w:val="28"/>
          <w:szCs w:val="28"/>
        </w:rPr>
        <w:t>Кировской области.</w:t>
      </w:r>
      <w:proofErr w:type="gramEnd"/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6.1.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93D2D">
        <w:rPr>
          <w:rFonts w:ascii="Times New Roman" w:eastAsia="Calibri" w:hAnsi="Times New Roman" w:cs="Times New Roman"/>
          <w:sz w:val="28"/>
          <w:szCs w:val="28"/>
        </w:rPr>
        <w:t>Г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арантийное письмо, подписанное главой муниципального образования </w:t>
      </w:r>
      <w:r w:rsidR="00793D2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93D2D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или лицом, исполняющим обязанности главы муниципального образования</w:t>
      </w:r>
      <w:r w:rsidR="00793D2D" w:rsidRPr="00793D2D">
        <w:rPr>
          <w:rFonts w:ascii="Times New Roman" w:hAnsi="Times New Roman" w:cs="Times New Roman"/>
          <w:sz w:val="28"/>
          <w:szCs w:val="28"/>
        </w:rPr>
        <w:t xml:space="preserve"> </w:t>
      </w:r>
      <w:r w:rsidR="00793D2D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о готовности финансирова</w:t>
      </w:r>
      <w:r w:rsidR="00793D2D">
        <w:rPr>
          <w:rFonts w:ascii="Times New Roman" w:eastAsia="Calibri" w:hAnsi="Times New Roman" w:cs="Times New Roman"/>
          <w:sz w:val="28"/>
          <w:szCs w:val="28"/>
        </w:rPr>
        <w:t>ния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793D2D">
        <w:rPr>
          <w:rFonts w:ascii="Times New Roman" w:eastAsia="Calibri" w:hAnsi="Times New Roman" w:cs="Times New Roman"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 деятельност</w:t>
      </w:r>
      <w:r w:rsidR="00793D2D">
        <w:rPr>
          <w:rFonts w:ascii="Times New Roman" w:eastAsia="Calibri" w:hAnsi="Times New Roman" w:cs="Times New Roman"/>
          <w:sz w:val="28"/>
          <w:szCs w:val="28"/>
        </w:rPr>
        <w:t>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молодежных пространств (расходы на содержание и эксплуатацию помещений, </w:t>
      </w:r>
      <w:r w:rsidR="00793D2D">
        <w:rPr>
          <w:rFonts w:ascii="Times New Roman" w:eastAsia="Calibri" w:hAnsi="Times New Roman" w:cs="Times New Roman"/>
          <w:sz w:val="28"/>
          <w:szCs w:val="28"/>
        </w:rPr>
        <w:t xml:space="preserve">оплату </w:t>
      </w:r>
      <w:r w:rsidRPr="00F014A7">
        <w:rPr>
          <w:rFonts w:ascii="Times New Roman" w:eastAsia="Calibri" w:hAnsi="Times New Roman" w:cs="Times New Roman"/>
          <w:sz w:val="28"/>
          <w:szCs w:val="28"/>
        </w:rPr>
        <w:t>услуг связи</w:t>
      </w:r>
      <w:r w:rsidR="00793D2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«Интернет», </w:t>
      </w:r>
      <w:r w:rsidR="00793D2D">
        <w:rPr>
          <w:rFonts w:ascii="Times New Roman" w:eastAsia="Calibri" w:hAnsi="Times New Roman" w:cs="Times New Roman"/>
          <w:sz w:val="28"/>
          <w:szCs w:val="28"/>
        </w:rPr>
        <w:t xml:space="preserve">закупку 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расх</w:t>
      </w:r>
      <w:r w:rsidR="00793D2D">
        <w:rPr>
          <w:rFonts w:ascii="Times New Roman" w:eastAsia="Calibri" w:hAnsi="Times New Roman" w:cs="Times New Roman"/>
          <w:sz w:val="28"/>
          <w:szCs w:val="28"/>
        </w:rPr>
        <w:t>одных материалов</w:t>
      </w:r>
      <w:r w:rsidRPr="00F014A7">
        <w:rPr>
          <w:rFonts w:ascii="Times New Roman" w:eastAsia="Calibri" w:hAnsi="Times New Roman" w:cs="Times New Roman"/>
          <w:sz w:val="28"/>
          <w:szCs w:val="28"/>
        </w:rPr>
        <w:t>, реализаци</w:t>
      </w:r>
      <w:r w:rsidRPr="0031004A">
        <w:rPr>
          <w:rFonts w:ascii="Times New Roman" w:eastAsia="Calibri" w:hAnsi="Times New Roman" w:cs="Times New Roman"/>
          <w:iCs/>
          <w:sz w:val="28"/>
          <w:szCs w:val="28"/>
        </w:rPr>
        <w:t xml:space="preserve">ю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программ и мероприятий и др.), созданных или преобразованных в рамках проекта, в течение </w:t>
      </w:r>
      <w:r w:rsidR="00793D2D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F014A7">
        <w:rPr>
          <w:rFonts w:ascii="Times New Roman" w:eastAsia="Calibri" w:hAnsi="Times New Roman" w:cs="Times New Roman"/>
          <w:sz w:val="28"/>
          <w:szCs w:val="28"/>
        </w:rPr>
        <w:t>лет с начала реализации.</w:t>
      </w:r>
      <w:proofErr w:type="gramEnd"/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6493E">
        <w:rPr>
          <w:rFonts w:ascii="Times New Roman" w:eastAsia="Calibri" w:hAnsi="Times New Roman" w:cs="Times New Roman"/>
          <w:sz w:val="28"/>
          <w:szCs w:val="28"/>
        </w:rPr>
        <w:t>. Д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окументы, подтверждающие право пользования помещениями, предназначенными для размещения молодеж</w:t>
      </w:r>
      <w:r w:rsidR="0006493E">
        <w:rPr>
          <w:rFonts w:ascii="Times New Roman" w:eastAsia="Calibri" w:hAnsi="Times New Roman" w:cs="Times New Roman"/>
          <w:sz w:val="28"/>
          <w:szCs w:val="28"/>
        </w:rPr>
        <w:t>ных пространств.</w:t>
      </w:r>
    </w:p>
    <w:p w:rsidR="000219E3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6493E">
        <w:rPr>
          <w:rFonts w:ascii="Times New Roman" w:eastAsia="Calibri" w:hAnsi="Times New Roman" w:cs="Times New Roman"/>
          <w:sz w:val="28"/>
          <w:szCs w:val="28"/>
        </w:rPr>
        <w:t>. С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огласие </w:t>
      </w:r>
      <w:r w:rsidR="0006493E" w:rsidRPr="0006493E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конкурсного отбора на предоставление субсиди</w:t>
      </w:r>
      <w:r w:rsidR="00233BF6">
        <w:rPr>
          <w:rFonts w:ascii="Times New Roman" w:eastAsia="Calibri" w:hAnsi="Times New Roman" w:cs="Times New Roman"/>
          <w:sz w:val="28"/>
          <w:szCs w:val="28"/>
        </w:rPr>
        <w:t>й</w:t>
      </w:r>
      <w:r w:rsidR="0006493E" w:rsidRPr="0006493E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муниципальным образованиям </w:t>
      </w:r>
      <w:r w:rsidR="003F7C8B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="0006493E" w:rsidRPr="0006493E">
        <w:rPr>
          <w:rFonts w:ascii="Times New Roman" w:eastAsia="Calibri" w:hAnsi="Times New Roman" w:cs="Times New Roman"/>
          <w:sz w:val="28"/>
          <w:szCs w:val="28"/>
        </w:rPr>
        <w:t>на создание и развитие молодежных пространств «Отличное мест</w:t>
      </w:r>
      <w:r w:rsidR="00AB1066">
        <w:rPr>
          <w:rFonts w:ascii="Times New Roman" w:eastAsia="Calibri" w:hAnsi="Times New Roman" w:cs="Times New Roman"/>
          <w:sz w:val="28"/>
          <w:szCs w:val="28"/>
        </w:rPr>
        <w:t>о</w:t>
      </w:r>
      <w:r w:rsidR="0006493E" w:rsidRPr="0006493E">
        <w:rPr>
          <w:rFonts w:ascii="Times New Roman" w:eastAsia="Calibri" w:hAnsi="Times New Roman" w:cs="Times New Roman"/>
          <w:sz w:val="28"/>
          <w:szCs w:val="28"/>
        </w:rPr>
        <w:t>» в 2023 году</w:t>
      </w:r>
      <w:r w:rsidR="003F7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93E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06493E">
        <w:rPr>
          <w:rFonts w:ascii="Times New Roman" w:eastAsia="Calibri" w:hAnsi="Times New Roman" w:cs="Times New Roman"/>
          <w:sz w:val="28"/>
          <w:szCs w:val="28"/>
        </w:rPr>
        <w:t>ю № 6.</w:t>
      </w:r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6.1.1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5B3444">
        <w:rPr>
          <w:rFonts w:ascii="Times New Roman" w:eastAsia="Calibri" w:hAnsi="Times New Roman" w:cs="Times New Roman"/>
          <w:sz w:val="28"/>
          <w:szCs w:val="28"/>
        </w:rPr>
        <w:t>. Д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ополнительные материалы (при наличии): презентация, схемы,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инфографика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="000420EB">
        <w:rPr>
          <w:rFonts w:ascii="Times New Roman" w:eastAsia="Calibri" w:hAnsi="Times New Roman" w:cs="Times New Roman"/>
          <w:sz w:val="28"/>
          <w:szCs w:val="28"/>
        </w:rPr>
        <w:t>.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(не более 10 страниц).</w:t>
      </w:r>
    </w:p>
    <w:p w:rsidR="000219E3" w:rsidRPr="00F014A7" w:rsidRDefault="005B3444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Исправления и помарки в заявке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не допускаются.</w:t>
      </w:r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6.3. Заявка </w:t>
      </w:r>
      <w:r w:rsidR="00F61DC9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русском языке.</w:t>
      </w:r>
    </w:p>
    <w:p w:rsidR="00F61DC9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6.4. Заявка на бумажном носителе должна быть направлена </w:t>
      </w:r>
      <w:r w:rsidR="00F61DC9">
        <w:rPr>
          <w:rFonts w:ascii="Times New Roman" w:eastAsia="Calibri" w:hAnsi="Times New Roman" w:cs="Times New Roman"/>
          <w:sz w:val="28"/>
          <w:szCs w:val="28"/>
        </w:rPr>
        <w:t>по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F61DC9">
        <w:rPr>
          <w:rFonts w:ascii="Times New Roman" w:eastAsia="Calibri" w:hAnsi="Times New Roman" w:cs="Times New Roman"/>
          <w:sz w:val="28"/>
          <w:szCs w:val="28"/>
        </w:rPr>
        <w:t>у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C9">
        <w:rPr>
          <w:rFonts w:ascii="Times New Roman" w:eastAsia="Calibri" w:hAnsi="Times New Roman" w:cs="Times New Roman"/>
          <w:sz w:val="28"/>
          <w:szCs w:val="28"/>
        </w:rPr>
        <w:t>организатора, указанному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15" w:history="1">
        <w:r w:rsidR="0002785C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  <w:r w:rsidRPr="00F014A7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="00F61DC9" w:rsidRPr="00F61DC9">
        <w:rPr>
          <w:rFonts w:ascii="Times New Roman" w:eastAsia="Calibri" w:hAnsi="Times New Roman" w:cs="Times New Roman"/>
          <w:sz w:val="28"/>
          <w:szCs w:val="28"/>
        </w:rPr>
        <w:t>4  настоящего Положения.</w:t>
      </w:r>
    </w:p>
    <w:p w:rsidR="000219E3" w:rsidRPr="00F014A7" w:rsidRDefault="00F61DC9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 Помимо з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аявки на бумажном носителе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частник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направляет электронную версию заявки по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электронной почты: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minmol43@ako.kirov.ru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в формате *</w:t>
      </w:r>
      <w:proofErr w:type="spellStart"/>
      <w:r w:rsidR="000219E3" w:rsidRPr="00F014A7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или *</w:t>
      </w:r>
      <w:proofErr w:type="spellStart"/>
      <w:r w:rsidR="000219E3" w:rsidRPr="00F014A7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с указанием темы письма «</w:t>
      </w:r>
      <w:r w:rsidR="000219E3">
        <w:rPr>
          <w:rFonts w:ascii="Times New Roman" w:eastAsia="Calibri" w:hAnsi="Times New Roman" w:cs="Times New Roman"/>
          <w:sz w:val="28"/>
          <w:szCs w:val="28"/>
        </w:rPr>
        <w:t>Отличное место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. Наименование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219E3" w:rsidRPr="00F014A7" w:rsidRDefault="000219E3" w:rsidP="00EC7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4"/>
      <w:bookmarkEnd w:id="2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6.6. Заявка должна быть подана в период подачи </w:t>
      </w:r>
      <w:r w:rsidR="00F61DC9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аявок, установленный </w:t>
      </w:r>
      <w:r w:rsidRPr="00F014A7">
        <w:rPr>
          <w:rFonts w:ascii="Times New Roman" w:hAnsi="Times New Roman" w:cs="Times New Roman"/>
          <w:sz w:val="28"/>
          <w:szCs w:val="28"/>
        </w:rPr>
        <w:t>приказом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C9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рганизатора.</w:t>
      </w:r>
    </w:p>
    <w:p w:rsidR="000219E3" w:rsidRPr="00F014A7" w:rsidRDefault="000219E3" w:rsidP="00EC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lastRenderedPageBreak/>
        <w:t>6.7. Расходы, связанные с подготовкой и представ</w:t>
      </w:r>
      <w:r w:rsidR="00985C53">
        <w:rPr>
          <w:rFonts w:ascii="Times New Roman" w:hAnsi="Times New Roman" w:cs="Times New Roman"/>
          <w:sz w:val="28"/>
          <w:szCs w:val="28"/>
        </w:rPr>
        <w:t>лением заявок, несут участники к</w:t>
      </w:r>
      <w:r w:rsidRPr="00F014A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0219E3" w:rsidRPr="00F014A7" w:rsidRDefault="000219E3" w:rsidP="00EC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6.8</w:t>
      </w:r>
      <w:r w:rsidR="00985C53">
        <w:rPr>
          <w:rFonts w:ascii="Times New Roman" w:hAnsi="Times New Roman" w:cs="Times New Roman"/>
          <w:sz w:val="28"/>
          <w:szCs w:val="28"/>
        </w:rPr>
        <w:t>. Документы, представленные на к</w:t>
      </w:r>
      <w:r w:rsidRPr="00F014A7">
        <w:rPr>
          <w:rFonts w:ascii="Times New Roman" w:hAnsi="Times New Roman" w:cs="Times New Roman"/>
          <w:sz w:val="28"/>
          <w:szCs w:val="28"/>
        </w:rPr>
        <w:t>онкурс, не рецензируются и не возвращаются.</w:t>
      </w:r>
    </w:p>
    <w:p w:rsidR="000219E3" w:rsidRPr="00F014A7" w:rsidRDefault="000219E3" w:rsidP="00985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9E3" w:rsidRPr="00F014A7" w:rsidRDefault="000219E3" w:rsidP="005759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 Требования к содержанию </w:t>
      </w:r>
      <w:r w:rsidR="00985C5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роектов</w:t>
      </w:r>
    </w:p>
    <w:p w:rsidR="000219E3" w:rsidRPr="00985C53" w:rsidRDefault="000219E3" w:rsidP="0057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9E3" w:rsidRPr="00F014A7" w:rsidRDefault="000219E3" w:rsidP="000F4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7.1. Основное содер</w:t>
      </w:r>
      <w:r w:rsidR="00985C53">
        <w:rPr>
          <w:rFonts w:ascii="Times New Roman" w:eastAsia="Calibri" w:hAnsi="Times New Roman" w:cs="Times New Roman"/>
          <w:sz w:val="28"/>
          <w:szCs w:val="28"/>
        </w:rPr>
        <w:t>жание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излагается в </w:t>
      </w:r>
      <w:hyperlink r:id="rId16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концепции</w:t>
        </w:r>
      </w:hyperlink>
      <w:r w:rsidR="00985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8FE">
        <w:rPr>
          <w:rFonts w:ascii="Times New Roman" w:eastAsia="Calibri" w:hAnsi="Times New Roman" w:cs="Times New Roman"/>
          <w:sz w:val="28"/>
          <w:szCs w:val="28"/>
        </w:rPr>
        <w:br/>
      </w:r>
      <w:r w:rsidR="00985C53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</w:t>
      </w:r>
      <w:r w:rsidR="002E6BC7">
        <w:rPr>
          <w:rFonts w:ascii="Times New Roman" w:eastAsia="Calibri" w:hAnsi="Times New Roman" w:cs="Times New Roman"/>
          <w:sz w:val="28"/>
          <w:szCs w:val="28"/>
        </w:rPr>
        <w:t xml:space="preserve">создания и развития молодежных пространств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C608FE">
        <w:rPr>
          <w:rFonts w:ascii="Times New Roman" w:eastAsia="Calibri" w:hAnsi="Times New Roman" w:cs="Times New Roman"/>
          <w:sz w:val="28"/>
          <w:szCs w:val="28"/>
        </w:rPr>
        <w:br/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риложением № </w:t>
      </w:r>
      <w:r w:rsidR="00985C53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Default="000F4932" w:rsidP="000F49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Мероприятия 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указываются в дорожной </w:t>
      </w:r>
      <w:hyperlink r:id="rId17" w:history="1">
        <w:r w:rsidR="000219E3" w:rsidRPr="00F014A7">
          <w:rPr>
            <w:rFonts w:ascii="Times New Roman" w:eastAsia="Calibri" w:hAnsi="Times New Roman" w:cs="Times New Roman"/>
            <w:sz w:val="28"/>
            <w:szCs w:val="28"/>
          </w:rPr>
          <w:t>карте</w:t>
        </w:r>
      </w:hyperlink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932">
        <w:rPr>
          <w:rFonts w:ascii="Times New Roman" w:eastAsia="Calibri" w:hAnsi="Times New Roman" w:cs="Times New Roman"/>
          <w:sz w:val="28"/>
          <w:szCs w:val="28"/>
        </w:rPr>
        <w:t>проекта создания и развития молодежных пространств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риложением № </w:t>
      </w:r>
      <w:r w:rsidR="002969CD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0219E3" w:rsidRPr="00F014A7" w:rsidRDefault="00394E5E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Проект должен состоять из двух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блок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: инфраструктурный и содержательный.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7.3.1. Инфраструктурный блок включает в себя </w:t>
      </w:r>
      <w:r w:rsidR="000529A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по созданию молодежных пространств, в том числе: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проведение капитального ремонта (при необходимости);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проведение косметического ремонта, брендирование помещений;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приобретение оборудования и других материально-технических средств.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Инфраструктурный блок направлен на формирование привлекательных современных функциональных пространств, которые способны стать центром притяжения </w:t>
      </w:r>
      <w:r w:rsidRPr="00D54D2F">
        <w:rPr>
          <w:rFonts w:ascii="Times New Roman" w:eastAsia="Calibri" w:hAnsi="Times New Roman" w:cs="Times New Roman"/>
          <w:sz w:val="28"/>
          <w:szCs w:val="28"/>
        </w:rPr>
        <w:t xml:space="preserve">молодежи и обеспечить </w:t>
      </w:r>
      <w:r w:rsidR="00D54D2F">
        <w:rPr>
          <w:rFonts w:ascii="Times New Roman" w:eastAsia="Calibri" w:hAnsi="Times New Roman" w:cs="Times New Roman"/>
          <w:sz w:val="28"/>
          <w:szCs w:val="28"/>
        </w:rPr>
        <w:t>молодежь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базовыми ресурсами для создания и реализации собственных инициатив.</w:t>
      </w:r>
    </w:p>
    <w:p w:rsidR="000219E3" w:rsidRPr="00F014A7" w:rsidRDefault="008F4185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0219E3" w:rsidRPr="00F014A7">
          <w:rPr>
            <w:rFonts w:ascii="Times New Roman" w:eastAsia="Calibri" w:hAnsi="Times New Roman" w:cs="Times New Roman"/>
            <w:sz w:val="28"/>
            <w:szCs w:val="28"/>
          </w:rPr>
          <w:t>Требования</w:t>
        </w:r>
      </w:hyperlink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к молодежным пространствам</w:t>
      </w:r>
      <w:r w:rsidR="00021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19E3" w:rsidRPr="00582578">
        <w:rPr>
          <w:rFonts w:ascii="Times New Roman" w:eastAsia="Calibri" w:hAnsi="Times New Roman" w:cs="Times New Roman"/>
          <w:iCs/>
          <w:sz w:val="28"/>
          <w:szCs w:val="28"/>
        </w:rPr>
        <w:t xml:space="preserve">созданным </w:t>
      </w:r>
      <w:r w:rsidR="0022679E">
        <w:rPr>
          <w:rFonts w:ascii="Times New Roman" w:eastAsia="Calibri" w:hAnsi="Times New Roman" w:cs="Times New Roman"/>
          <w:sz w:val="28"/>
          <w:szCs w:val="28"/>
        </w:rPr>
        <w:t>по итогам реализации п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роекта</w:t>
      </w:r>
      <w:r w:rsidR="000219E3">
        <w:rPr>
          <w:rFonts w:ascii="Times New Roman" w:eastAsia="Calibri" w:hAnsi="Times New Roman" w:cs="Times New Roman"/>
          <w:sz w:val="28"/>
          <w:szCs w:val="28"/>
        </w:rPr>
        <w:t>,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указаны в </w:t>
      </w:r>
      <w:r w:rsidR="0031004A">
        <w:rPr>
          <w:rFonts w:ascii="Times New Roman" w:eastAsia="Calibri" w:hAnsi="Times New Roman" w:cs="Times New Roman"/>
          <w:sz w:val="28"/>
          <w:szCs w:val="28"/>
        </w:rPr>
        <w:t>п</w:t>
      </w:r>
      <w:r w:rsidR="0022679E">
        <w:rPr>
          <w:rFonts w:ascii="Times New Roman" w:eastAsia="Calibri" w:hAnsi="Times New Roman" w:cs="Times New Roman"/>
          <w:sz w:val="28"/>
          <w:szCs w:val="28"/>
        </w:rPr>
        <w:t>риложении № 1.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7.3.2. Содержательный блок включает в себя реализацию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="001653C0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проектов и программ непрерывного сопровождения </w:t>
      </w:r>
      <w:r w:rsidR="00D54D2F" w:rsidRPr="00D54D2F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D54D2F">
        <w:rPr>
          <w:rFonts w:ascii="Times New Roman" w:eastAsia="Calibri" w:hAnsi="Times New Roman" w:cs="Times New Roman"/>
          <w:sz w:val="28"/>
          <w:szCs w:val="28"/>
        </w:rPr>
        <w:t>,</w:t>
      </w:r>
      <w:r w:rsidR="007A5251">
        <w:rPr>
          <w:rFonts w:ascii="Times New Roman" w:eastAsia="Calibri" w:hAnsi="Times New Roman" w:cs="Times New Roman"/>
          <w:sz w:val="28"/>
          <w:szCs w:val="28"/>
        </w:rPr>
        <w:t xml:space="preserve"> поддержки и стимулирования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молодежных проектов, развития навыков </w:t>
      </w:r>
      <w:r w:rsidR="00D54D2F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базе созданной инфрастр</w:t>
      </w:r>
      <w:r w:rsidR="00745A31">
        <w:rPr>
          <w:rFonts w:ascii="Times New Roman" w:eastAsia="Calibri" w:hAnsi="Times New Roman" w:cs="Times New Roman"/>
          <w:sz w:val="28"/>
          <w:szCs w:val="28"/>
        </w:rPr>
        <w:t xml:space="preserve">уктуры молодежных пространств </w:t>
      </w:r>
      <w:r w:rsidRPr="00F014A7">
        <w:rPr>
          <w:rFonts w:ascii="Times New Roman" w:eastAsia="Calibri" w:hAnsi="Times New Roman" w:cs="Times New Roman"/>
          <w:sz w:val="28"/>
          <w:szCs w:val="28"/>
        </w:rPr>
        <w:t>по следующим направлениям: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формирование и поддерж</w:t>
      </w:r>
      <w:r w:rsidRPr="00582578">
        <w:rPr>
          <w:rFonts w:ascii="Times New Roman" w:eastAsia="Calibri" w:hAnsi="Times New Roman" w:cs="Times New Roman"/>
          <w:sz w:val="28"/>
          <w:szCs w:val="28"/>
        </w:rPr>
        <w:t>ка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деятельности молодежных сообществ, организац</w:t>
      </w:r>
      <w:r w:rsidRPr="00582578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F014A7">
        <w:rPr>
          <w:rFonts w:ascii="Times New Roman" w:eastAsia="Calibri" w:hAnsi="Times New Roman" w:cs="Times New Roman"/>
          <w:sz w:val="28"/>
          <w:szCs w:val="28"/>
        </w:rPr>
        <w:t>деятельности молодежных объединений (мастерских, клубов, кружков, студий, секций и др</w:t>
      </w:r>
      <w:r w:rsidR="00874CD8">
        <w:rPr>
          <w:rFonts w:ascii="Times New Roman" w:eastAsia="Calibri" w:hAnsi="Times New Roman" w:cs="Times New Roman"/>
          <w:sz w:val="28"/>
          <w:szCs w:val="28"/>
        </w:rPr>
        <w:t>.</w:t>
      </w:r>
      <w:r w:rsidRPr="00F014A7">
        <w:rPr>
          <w:rFonts w:ascii="Times New Roman" w:eastAsia="Calibri" w:hAnsi="Times New Roman" w:cs="Times New Roman"/>
          <w:sz w:val="28"/>
          <w:szCs w:val="28"/>
        </w:rPr>
        <w:t>) различной направленности;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проведение форумов, слетов, фестивалей, концертов, конкурсов, соревнований;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проведение выставок, </w:t>
      </w:r>
      <w:r w:rsidRPr="00FD38A6">
        <w:rPr>
          <w:rFonts w:ascii="Times New Roman" w:eastAsia="Calibri" w:hAnsi="Times New Roman" w:cs="Times New Roman"/>
          <w:sz w:val="28"/>
          <w:szCs w:val="28"/>
        </w:rPr>
        <w:t>кейс-чемпионатов</w:t>
      </w:r>
      <w:r w:rsidRPr="00F014A7">
        <w:rPr>
          <w:rFonts w:ascii="Times New Roman" w:eastAsia="Calibri" w:hAnsi="Times New Roman" w:cs="Times New Roman"/>
          <w:sz w:val="28"/>
          <w:szCs w:val="28"/>
        </w:rPr>
        <w:t>, ярмарок карьеры, встреч с работодателями;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проведение образовательных мероприятий, лекториев, мастер-классов, личностных и компетентностных тренингов для молодежи, встреч с лидерами мнений;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организац</w:t>
      </w:r>
      <w:r w:rsidRPr="00582578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F014A7">
        <w:rPr>
          <w:rFonts w:ascii="Times New Roman" w:eastAsia="Calibri" w:hAnsi="Times New Roman" w:cs="Times New Roman"/>
          <w:sz w:val="28"/>
          <w:szCs w:val="28"/>
        </w:rPr>
        <w:t>участия молодежи в региональных мероприятиях, проектах и программах;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582578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проектных школ,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конкурсов и наставнических программ;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Pr="00582578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программ по профилактике и предупреждению социально-негативных явлений;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Pr="00582578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программ социально-психологической поддержки и консультирования </w:t>
      </w:r>
      <w:r w:rsidRPr="00D54D2F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проведение социальных акций и добровольческих мероприятий;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реализац</w:t>
      </w:r>
      <w:r w:rsidRPr="00582578">
        <w:rPr>
          <w:rFonts w:ascii="Times New Roman" w:eastAsia="Calibri" w:hAnsi="Times New Roman" w:cs="Times New Roman"/>
          <w:sz w:val="28"/>
          <w:szCs w:val="28"/>
        </w:rPr>
        <w:t>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мероприятий по информированию </w:t>
      </w:r>
      <w:r w:rsidR="00D54D2F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 формах государственной поддержки молодежи и способах личностного и профессионального развития;</w:t>
      </w:r>
    </w:p>
    <w:p w:rsidR="000219E3" w:rsidRPr="00F014A7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обеспечение межведомственного взаимодействия.</w:t>
      </w:r>
    </w:p>
    <w:p w:rsidR="000219E3" w:rsidRDefault="000219E3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Не допускает</w:t>
      </w:r>
      <w:r w:rsidR="00AC3D0A">
        <w:rPr>
          <w:rFonts w:ascii="Times New Roman" w:eastAsia="Calibri" w:hAnsi="Times New Roman" w:cs="Times New Roman"/>
          <w:sz w:val="28"/>
          <w:szCs w:val="28"/>
        </w:rPr>
        <w:t>ся включение в проект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текущих ежегодных мероприятий</w:t>
      </w:r>
      <w:r w:rsidR="004075C1">
        <w:rPr>
          <w:rFonts w:ascii="Times New Roman" w:eastAsia="Calibri" w:hAnsi="Times New Roman" w:cs="Times New Roman"/>
          <w:sz w:val="28"/>
          <w:szCs w:val="28"/>
        </w:rPr>
        <w:t xml:space="preserve"> сферы молодежной политики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без их актуализации и </w:t>
      </w:r>
      <w:r w:rsidRPr="004075C1">
        <w:rPr>
          <w:rFonts w:ascii="Times New Roman" w:eastAsia="Calibri" w:hAnsi="Times New Roman" w:cs="Times New Roman"/>
          <w:sz w:val="28"/>
          <w:szCs w:val="28"/>
        </w:rPr>
        <w:t>масштабирования.</w:t>
      </w:r>
    </w:p>
    <w:p w:rsidR="006F4DC0" w:rsidRDefault="006F4DC0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4DC0" w:rsidRDefault="006F4DC0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4DC0" w:rsidRDefault="006F4DC0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4DC0" w:rsidRDefault="006F4DC0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4DC0" w:rsidRPr="006F4DC0" w:rsidRDefault="006F4DC0" w:rsidP="00575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4DC0" w:rsidRDefault="000219E3" w:rsidP="00CC3F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 Порядок подачи </w:t>
      </w:r>
      <w:r w:rsidR="0065618E">
        <w:rPr>
          <w:rFonts w:ascii="Times New Roman" w:hAnsi="Times New Roman" w:cs="Times New Roman"/>
          <w:b/>
          <w:sz w:val="28"/>
          <w:szCs w:val="28"/>
        </w:rPr>
        <w:t>заявок и общие требования к ним</w:t>
      </w:r>
    </w:p>
    <w:p w:rsidR="000219E3" w:rsidRPr="006F4DC0" w:rsidRDefault="000219E3" w:rsidP="006F4DC0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F01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A88" w:rsidRPr="006F4DC0" w:rsidRDefault="00161A88" w:rsidP="00CC3FE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8.1. Смета должна соответствовать содержанию </w:t>
      </w:r>
      <w:r w:rsidR="00A00B27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роекта, а также обеспечивать достижение е</w:t>
      </w:r>
      <w:r w:rsidR="0002785C">
        <w:rPr>
          <w:rFonts w:ascii="Times New Roman" w:eastAsia="Calibri" w:hAnsi="Times New Roman" w:cs="Times New Roman"/>
          <w:sz w:val="28"/>
          <w:szCs w:val="28"/>
        </w:rPr>
        <w:t>го</w:t>
      </w:r>
      <w:r w:rsidR="00A00B27">
        <w:rPr>
          <w:rFonts w:ascii="Times New Roman" w:eastAsia="Calibri" w:hAnsi="Times New Roman" w:cs="Times New Roman"/>
          <w:sz w:val="28"/>
          <w:szCs w:val="28"/>
        </w:rPr>
        <w:t xml:space="preserve"> целей и задач. Содержание </w:t>
      </w:r>
      <w:r w:rsidR="00EA6E20">
        <w:rPr>
          <w:rFonts w:ascii="Times New Roman" w:eastAsia="Calibri" w:hAnsi="Times New Roman" w:cs="Times New Roman"/>
          <w:sz w:val="28"/>
          <w:szCs w:val="28"/>
        </w:rPr>
        <w:t xml:space="preserve">сметы </w:t>
      </w:r>
      <w:r w:rsidR="00A00B27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отвечать требованиям реалистичности, обоснованности, прозрачности, целевого использования, эффективности и полноты.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8.2. Соотношение </w:t>
      </w:r>
      <w:r w:rsidR="00EA6E20">
        <w:rPr>
          <w:rFonts w:ascii="Times New Roman" w:eastAsia="Calibri" w:hAnsi="Times New Roman" w:cs="Times New Roman"/>
          <w:sz w:val="28"/>
          <w:szCs w:val="28"/>
        </w:rPr>
        <w:t xml:space="preserve">объема средств </w:t>
      </w:r>
      <w:r w:rsidR="00A00B27">
        <w:rPr>
          <w:rFonts w:ascii="Times New Roman" w:eastAsia="Calibri" w:hAnsi="Times New Roman" w:cs="Times New Roman"/>
          <w:sz w:val="28"/>
          <w:szCs w:val="28"/>
        </w:rPr>
        <w:t>сметы 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 должно быть составлено в следующем процентном соотношении: инфраструк</w:t>
      </w:r>
      <w:r w:rsidR="00A00B27">
        <w:rPr>
          <w:rFonts w:ascii="Times New Roman" w:eastAsia="Calibri" w:hAnsi="Times New Roman" w:cs="Times New Roman"/>
          <w:sz w:val="28"/>
          <w:szCs w:val="28"/>
        </w:rPr>
        <w:t xml:space="preserve">турный </w:t>
      </w:r>
      <w:r w:rsidR="00EA6E20">
        <w:rPr>
          <w:rFonts w:ascii="Times New Roman" w:eastAsia="Calibri" w:hAnsi="Times New Roman" w:cs="Times New Roman"/>
          <w:sz w:val="28"/>
          <w:szCs w:val="28"/>
        </w:rPr>
        <w:br/>
      </w:r>
      <w:r w:rsidR="00A00B27">
        <w:rPr>
          <w:rFonts w:ascii="Times New Roman" w:eastAsia="Calibri" w:hAnsi="Times New Roman" w:cs="Times New Roman"/>
          <w:sz w:val="28"/>
          <w:szCs w:val="28"/>
        </w:rPr>
        <w:t>блок 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не более 70% от общего объема финан</w:t>
      </w:r>
      <w:r w:rsidR="00A00B27">
        <w:rPr>
          <w:rFonts w:ascii="Times New Roman" w:eastAsia="Calibri" w:hAnsi="Times New Roman" w:cs="Times New Roman"/>
          <w:sz w:val="28"/>
          <w:szCs w:val="28"/>
        </w:rPr>
        <w:t>сирования, содержательный блок 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не менее 30% от общего объема финансирования.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8.3. Смета </w:t>
      </w:r>
      <w:r w:rsidR="00A00B27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 должна быть составлена с учетом предельного уровня софинансирования расходного обязательства муниципального образования</w:t>
      </w:r>
      <w:r w:rsidR="00A00B27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утвержденного Правительством Кировской области на 2023 год.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8.4. Рекомендовано привлечение муниципальным образованием </w:t>
      </w:r>
      <w:r w:rsidR="00C02B96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C02B96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>внебюджетных средств и учет их при составлении сметы.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8.5. Цены на товары (работы, услуги), представленные в смете </w:t>
      </w:r>
      <w:r w:rsidR="00C02B96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роекта, должны соответствовать среднерыночным ценам таких товаров (работ, услуг) на территории Кировской области.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8.6. Не допускается внесение в смету </w:t>
      </w:r>
      <w:r w:rsidR="00D12270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следующих </w:t>
      </w:r>
      <w:r w:rsidR="00D12270">
        <w:rPr>
          <w:rFonts w:ascii="Times New Roman" w:eastAsia="Calibri" w:hAnsi="Times New Roman" w:cs="Times New Roman"/>
          <w:sz w:val="28"/>
          <w:szCs w:val="28"/>
        </w:rPr>
        <w:t xml:space="preserve">статей 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расходов: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не связанны</w:t>
      </w:r>
      <w:r w:rsidR="00D12270">
        <w:rPr>
          <w:rFonts w:ascii="Times New Roman" w:eastAsia="Calibri" w:hAnsi="Times New Roman" w:cs="Times New Roman"/>
          <w:sz w:val="28"/>
          <w:szCs w:val="28"/>
        </w:rPr>
        <w:t>е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 реализацией </w:t>
      </w:r>
      <w:r w:rsidR="00D12270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зданий и сооружений;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недвижимого имущества (включая земельные участки);</w:t>
      </w:r>
    </w:p>
    <w:p w:rsidR="000219E3" w:rsidRPr="00F014A7" w:rsidRDefault="00D12270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содержание помещений, включая освещение, отопление, водоснабжение, электроснабжение, канализацию и </w:t>
      </w:r>
      <w:r w:rsidR="00EA6E20">
        <w:rPr>
          <w:rFonts w:ascii="Times New Roman" w:eastAsia="Calibri" w:hAnsi="Times New Roman" w:cs="Times New Roman"/>
          <w:sz w:val="28"/>
          <w:szCs w:val="28"/>
        </w:rPr>
        <w:t>другие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эксплуатационны</w:t>
      </w:r>
      <w:r w:rsidR="00EA6E20">
        <w:rPr>
          <w:rFonts w:ascii="Times New Roman" w:eastAsia="Calibri" w:hAnsi="Times New Roman" w:cs="Times New Roman"/>
          <w:sz w:val="28"/>
          <w:szCs w:val="28"/>
        </w:rPr>
        <w:t>е и коммунальные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EA6E20">
        <w:rPr>
          <w:rFonts w:ascii="Times New Roman" w:eastAsia="Calibri" w:hAnsi="Times New Roman" w:cs="Times New Roman"/>
          <w:sz w:val="28"/>
          <w:szCs w:val="28"/>
        </w:rPr>
        <w:t>и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(уборки, вывоза твердых бытовых отходов и иных);</w:t>
      </w:r>
    </w:p>
    <w:p w:rsidR="000219E3" w:rsidRPr="00F014A7" w:rsidRDefault="00D12270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оплату труда штатных сотрудников;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командировочны</w:t>
      </w:r>
      <w:r w:rsidR="00D12270">
        <w:rPr>
          <w:rFonts w:ascii="Times New Roman" w:eastAsia="Calibri" w:hAnsi="Times New Roman" w:cs="Times New Roman"/>
          <w:sz w:val="28"/>
          <w:szCs w:val="28"/>
        </w:rPr>
        <w:t>е расходы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погашение задолженности о</w:t>
      </w:r>
      <w:r w:rsidR="00D12270">
        <w:rPr>
          <w:rFonts w:ascii="Times New Roman" w:eastAsia="Calibri" w:hAnsi="Times New Roman" w:cs="Times New Roman"/>
          <w:sz w:val="28"/>
          <w:szCs w:val="28"/>
        </w:rPr>
        <w:t>рганизаций, реализующих проект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уплату штрафов, пеней;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оплату труда сотрудников муниципальных органов власти;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представительски</w:t>
      </w:r>
      <w:r w:rsidR="00D12270">
        <w:rPr>
          <w:rFonts w:ascii="Times New Roman" w:eastAsia="Calibri" w:hAnsi="Times New Roman" w:cs="Times New Roman"/>
          <w:sz w:val="28"/>
          <w:szCs w:val="28"/>
        </w:rPr>
        <w:t>е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D12270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премий, благотворительные пожертвования в денежной форме;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D1227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призов, подарков стоимостью более </w:t>
      </w:r>
      <w:r w:rsidR="00D12270">
        <w:rPr>
          <w:rFonts w:ascii="Times New Roman" w:eastAsia="Calibri" w:hAnsi="Times New Roman" w:cs="Times New Roman"/>
          <w:sz w:val="28"/>
          <w:szCs w:val="28"/>
        </w:rPr>
        <w:br/>
      </w:r>
      <w:r w:rsidRPr="00F014A7">
        <w:rPr>
          <w:rFonts w:ascii="Times New Roman" w:eastAsia="Calibri" w:hAnsi="Times New Roman" w:cs="Times New Roman"/>
          <w:sz w:val="28"/>
          <w:szCs w:val="28"/>
        </w:rPr>
        <w:t>2 000 рублей;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2244A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проведение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конкурсов для некоммерческих организаций и физических лиц;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2244A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продуктов питания с целью их раздачи в виде материальной (благотворительной) помощи;</w:t>
      </w:r>
    </w:p>
    <w:p w:rsidR="000219E3" w:rsidRPr="00F014A7" w:rsidRDefault="002244A0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алкогольной и табачной продукции, а также предметов роскоши;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2244A0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финансирование политических партий, кампаний и акций, подготовку и проведение митингов, демонстраций и пикетирований;</w:t>
      </w:r>
    </w:p>
    <w:p w:rsidR="000219E3" w:rsidRPr="00F014A7" w:rsidRDefault="002244A0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недетализированные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«прочие» 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, не позволяющи</w:t>
      </w:r>
      <w:r w:rsidR="00812EDD">
        <w:rPr>
          <w:rFonts w:ascii="Times New Roman" w:eastAsia="Calibri" w:hAnsi="Times New Roman" w:cs="Times New Roman"/>
          <w:sz w:val="28"/>
          <w:szCs w:val="28"/>
        </w:rPr>
        <w:t>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установить их состав.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8.7</w:t>
      </w:r>
      <w:r w:rsidR="00812EDD">
        <w:rPr>
          <w:rFonts w:ascii="Times New Roman" w:eastAsia="Calibri" w:hAnsi="Times New Roman" w:cs="Times New Roman"/>
          <w:sz w:val="28"/>
          <w:szCs w:val="28"/>
        </w:rPr>
        <w:t>. Допускается внесение в смету 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</w:t>
      </w:r>
      <w:r w:rsidR="00812EDD">
        <w:rPr>
          <w:rFonts w:ascii="Times New Roman" w:eastAsia="Calibri" w:hAnsi="Times New Roman" w:cs="Times New Roman"/>
          <w:sz w:val="28"/>
          <w:szCs w:val="28"/>
        </w:rPr>
        <w:t xml:space="preserve"> следующих статей расходов</w:t>
      </w:r>
      <w:r w:rsidRPr="00F014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капитального</w:t>
      </w:r>
      <w:r w:rsidR="0002785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текущего ремонта зданий и помещений, предназначенных для организации деятельности молодежных пространств;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косметический ремонт, визуальное оформление (брендирование) зданий и помещений;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приобретение, доставку и введение в эксплуатацию компьютеров, принтеров, многофункциональных устройств, камер, фотоаппаратов, принтеров, сканеров, </w:t>
      </w:r>
      <w:proofErr w:type="spellStart"/>
      <w:r w:rsidR="000219E3" w:rsidRPr="00F014A7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проекторов, </w:t>
      </w:r>
      <w:proofErr w:type="spellStart"/>
      <w:r w:rsidR="000219E3" w:rsidRPr="00F014A7">
        <w:rPr>
          <w:rFonts w:ascii="Times New Roman" w:eastAsia="Calibri" w:hAnsi="Times New Roman" w:cs="Times New Roman"/>
          <w:sz w:val="28"/>
          <w:szCs w:val="28"/>
        </w:rPr>
        <w:t>брошюраторов</w:t>
      </w:r>
      <w:proofErr w:type="spellEnd"/>
      <w:r w:rsidR="000219E3" w:rsidRPr="00F014A7">
        <w:rPr>
          <w:rFonts w:ascii="Times New Roman" w:eastAsia="Calibri" w:hAnsi="Times New Roman" w:cs="Times New Roman"/>
          <w:sz w:val="28"/>
          <w:szCs w:val="28"/>
        </w:rPr>
        <w:t>, ламинаторов, звукового, светового и другого оборудования;</w:t>
      </w:r>
      <w:proofErr w:type="gramEnd"/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программного обеспечения;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и ремонт мебели;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</w:t>
      </w:r>
      <w:r w:rsidR="0002785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доставку бытовой техники: холодильников,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кулеров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термопотов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>, микроволновых печей, кофеварок, чайников и др</w:t>
      </w:r>
      <w:r w:rsidR="00BC5A92">
        <w:rPr>
          <w:rFonts w:ascii="Times New Roman" w:eastAsia="Calibri" w:hAnsi="Times New Roman" w:cs="Times New Roman"/>
          <w:sz w:val="28"/>
          <w:szCs w:val="28"/>
        </w:rPr>
        <w:t>угое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приобретение, доставку и введение в эксплуатацию специализированного оборудования и инвентаря для работы молодежных объединений (мастерских, студий, кружков, секций и др.), в том числе спортивного, туристического, художественного, театрального, музыкального и др</w:t>
      </w:r>
      <w:r w:rsidR="00EA7F45">
        <w:rPr>
          <w:rFonts w:ascii="Times New Roman" w:eastAsia="Calibri" w:hAnsi="Times New Roman" w:cs="Times New Roman"/>
          <w:sz w:val="28"/>
          <w:szCs w:val="28"/>
        </w:rPr>
        <w:t>.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стендов, рекламных конструкций, средств зонирования;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канцелярские товары и расходные материалы;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расходы, связанные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с изготовлением методических рекомендаций, сборников, брошюр и других методических материалов, не имеющих региональ</w:t>
      </w:r>
      <w:r>
        <w:rPr>
          <w:rFonts w:ascii="Times New Roman" w:eastAsia="Calibri" w:hAnsi="Times New Roman" w:cs="Times New Roman"/>
          <w:sz w:val="28"/>
          <w:szCs w:val="28"/>
        </w:rPr>
        <w:t>ных и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федеральных аналогов;</w:t>
      </w:r>
    </w:p>
    <w:p w:rsidR="000219E3" w:rsidRPr="00D54D2F" w:rsidRDefault="00D54D2F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D2F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D54D2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219E3" w:rsidRPr="00D54D2F">
        <w:rPr>
          <w:rFonts w:ascii="Times New Roman" w:eastAsia="Calibri" w:hAnsi="Times New Roman" w:cs="Times New Roman"/>
          <w:sz w:val="28"/>
          <w:szCs w:val="28"/>
        </w:rPr>
        <w:t>реклам</w:t>
      </w:r>
      <w:r w:rsidRPr="00D54D2F">
        <w:rPr>
          <w:rFonts w:ascii="Times New Roman" w:eastAsia="Calibri" w:hAnsi="Times New Roman" w:cs="Times New Roman"/>
          <w:sz w:val="28"/>
          <w:szCs w:val="28"/>
        </w:rPr>
        <w:t>у</w:t>
      </w:r>
      <w:r w:rsidR="00D61725">
        <w:rPr>
          <w:rFonts w:ascii="Times New Roman" w:eastAsia="Calibri" w:hAnsi="Times New Roman" w:cs="Times New Roman"/>
          <w:sz w:val="28"/>
          <w:szCs w:val="28"/>
        </w:rPr>
        <w:t xml:space="preserve"> мероприятий сферы молодежной политики</w:t>
      </w:r>
      <w:r w:rsidR="000219E3" w:rsidRPr="00D54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D2F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D54D2F">
        <w:rPr>
          <w:rFonts w:ascii="Times New Roman" w:eastAsia="Calibri" w:hAnsi="Times New Roman" w:cs="Times New Roman"/>
          <w:sz w:val="28"/>
          <w:szCs w:val="28"/>
        </w:rPr>
        <w:t xml:space="preserve"> на создание сайтов</w:t>
      </w:r>
      <w:r w:rsidR="00D54D2F" w:rsidRPr="00D54D2F">
        <w:rPr>
          <w:rFonts w:ascii="Times New Roman" w:eastAsia="Calibri" w:hAnsi="Times New Roman" w:cs="Times New Roman"/>
          <w:sz w:val="28"/>
          <w:szCs w:val="28"/>
        </w:rPr>
        <w:t xml:space="preserve"> молодежных пространств</w:t>
      </w:r>
      <w:r w:rsidRPr="00D54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организацию и проведение мероприятий </w:t>
      </w:r>
      <w:r w:rsidR="00BC5A92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роекта, в том числе: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арендные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платеж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за помещения и оборудование, арендуемы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для подготовки и (или) проведения мероприятий, а также сопутствующи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(включая страхование, приобретение топлива, воды, перевозку,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сборку, демонтаж оборудования),</w:t>
      </w:r>
      <w:proofErr w:type="gramEnd"/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и (или) изготовление атрибутики, раздаточных материалов, оплату услуг по подготовке разд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аточных материалов, презентаций, 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оплату услуг по организации и </w:t>
      </w:r>
      <w:r w:rsidRPr="00D54D2F">
        <w:rPr>
          <w:rFonts w:ascii="Times New Roman" w:eastAsia="Calibri" w:hAnsi="Times New Roman" w:cs="Times New Roman"/>
          <w:sz w:val="28"/>
          <w:szCs w:val="28"/>
        </w:rPr>
        <w:t>проведению мероприятий</w:t>
      </w:r>
      <w:r w:rsidR="00D54D2F" w:rsidRPr="00D54D2F">
        <w:rPr>
          <w:rFonts w:ascii="Times New Roman" w:eastAsia="Calibri" w:hAnsi="Times New Roman" w:cs="Times New Roman"/>
          <w:sz w:val="28"/>
          <w:szCs w:val="28"/>
        </w:rPr>
        <w:t xml:space="preserve"> сферы молодежной политики</w:t>
      </w:r>
      <w:r w:rsidRPr="00D54D2F">
        <w:rPr>
          <w:rFonts w:ascii="Times New Roman" w:eastAsia="Calibri" w:hAnsi="Times New Roman" w:cs="Times New Roman"/>
          <w:sz w:val="28"/>
          <w:szCs w:val="28"/>
        </w:rPr>
        <w:t>,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услуг по подготовке и реализации образовательных программ, разработке сценариев и сценарных </w:t>
      </w:r>
      <w:r w:rsidR="00BC5A92">
        <w:rPr>
          <w:rFonts w:ascii="Times New Roman" w:eastAsia="Calibri" w:hAnsi="Times New Roman" w:cs="Times New Roman"/>
          <w:sz w:val="28"/>
          <w:szCs w:val="28"/>
        </w:rPr>
        <w:t>планов,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расход</w:t>
      </w:r>
      <w:r w:rsidR="00BC5A92">
        <w:rPr>
          <w:rFonts w:ascii="Times New Roman" w:eastAsia="Calibri" w:hAnsi="Times New Roman" w:cs="Times New Roman"/>
          <w:sz w:val="28"/>
          <w:szCs w:val="28"/>
        </w:rPr>
        <w:t>ы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 проезд к месту </w:t>
      </w:r>
      <w:r w:rsidRPr="00D54D2F">
        <w:rPr>
          <w:rFonts w:ascii="Times New Roman" w:eastAsia="Calibri" w:hAnsi="Times New Roman" w:cs="Times New Roman"/>
          <w:sz w:val="28"/>
          <w:szCs w:val="28"/>
        </w:rPr>
        <w:t>проведения мероприятий</w:t>
      </w:r>
      <w:r w:rsidR="00D54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и обратно, </w:t>
      </w:r>
      <w:proofErr w:type="gramStart"/>
      <w:r w:rsidRPr="00F014A7">
        <w:rPr>
          <w:rFonts w:ascii="Times New Roman" w:eastAsia="Calibri" w:hAnsi="Times New Roman" w:cs="Times New Roman"/>
          <w:sz w:val="28"/>
          <w:szCs w:val="28"/>
        </w:rPr>
        <w:t>проживание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 питание участников и организаторов (не из числа сотрудников учреждения молодежной политики) мероприятий;</w:t>
      </w:r>
    </w:p>
    <w:p w:rsidR="000219E3" w:rsidRPr="00F014A7" w:rsidRDefault="00BC5A92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услуг приглашенных экспертов и спикеров мероприятия</w:t>
      </w:r>
      <w:r w:rsidR="00FD3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(включая оплату транспортных расходов, гонорар, питание и проживание);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оплат</w:t>
      </w:r>
      <w:r w:rsidR="00BC5A92">
        <w:rPr>
          <w:rFonts w:ascii="Times New Roman" w:eastAsia="Calibri" w:hAnsi="Times New Roman" w:cs="Times New Roman"/>
          <w:sz w:val="28"/>
          <w:szCs w:val="28"/>
        </w:rPr>
        <w:t>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услуг привлеченных специалистов</w:t>
      </w:r>
      <w:r w:rsidR="00FD38A6">
        <w:rPr>
          <w:rFonts w:ascii="Times New Roman" w:eastAsia="Calibri" w:hAnsi="Times New Roman" w:cs="Times New Roman"/>
          <w:sz w:val="28"/>
          <w:szCs w:val="28"/>
        </w:rPr>
        <w:t xml:space="preserve"> на мероприятия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включая оплату транспортных расходов, гонорар, питание и проживание (фотографы, видеооператоры, дизай</w:t>
      </w:r>
      <w:r w:rsidR="00BC5A92">
        <w:rPr>
          <w:rFonts w:ascii="Times New Roman" w:eastAsia="Calibri" w:hAnsi="Times New Roman" w:cs="Times New Roman"/>
          <w:sz w:val="28"/>
          <w:szCs w:val="28"/>
        </w:rPr>
        <w:t>нер</w:t>
      </w:r>
      <w:r w:rsidR="00EA7F45">
        <w:rPr>
          <w:rFonts w:ascii="Times New Roman" w:eastAsia="Calibri" w:hAnsi="Times New Roman" w:cs="Times New Roman"/>
          <w:sz w:val="28"/>
          <w:szCs w:val="28"/>
        </w:rPr>
        <w:t>ы, приглашенные артисты и др.</w:t>
      </w:r>
      <w:r w:rsidRPr="00F014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19E3" w:rsidRPr="00F014A7" w:rsidRDefault="000219E3" w:rsidP="00CC3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8.8. Допускается внесение в смету иных обоснованных расходов, не</w:t>
      </w:r>
      <w:r w:rsidR="00BC5A92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>противоречащих действующему законодательству и настоящему Положению.</w:t>
      </w:r>
    </w:p>
    <w:p w:rsidR="000219E3" w:rsidRPr="00F014A7" w:rsidRDefault="000219E3" w:rsidP="00BC5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9E3" w:rsidRPr="00F014A7" w:rsidRDefault="000219E3" w:rsidP="00D61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9. П</w:t>
      </w:r>
      <w:r w:rsidR="00BC5A92">
        <w:rPr>
          <w:rFonts w:ascii="Times New Roman" w:eastAsia="Calibri" w:hAnsi="Times New Roman" w:cs="Times New Roman"/>
          <w:b/>
          <w:bCs/>
          <w:sz w:val="28"/>
          <w:szCs w:val="28"/>
        </w:rPr>
        <w:t>орядок первичного рассмотрения з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аявок </w:t>
      </w:r>
    </w:p>
    <w:p w:rsidR="000219E3" w:rsidRPr="00BC5A92" w:rsidRDefault="000219E3" w:rsidP="00D6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A92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9.1. Организатор осуществляет сбор </w:t>
      </w:r>
      <w:r w:rsidR="00BC5A92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аявок</w:t>
      </w:r>
      <w:r w:rsidR="00BC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9.2. Организатор в сроки, указанные в </w:t>
      </w:r>
      <w:r w:rsidR="00C84020">
        <w:rPr>
          <w:rFonts w:ascii="Times New Roman" w:hAnsi="Times New Roman" w:cs="Times New Roman"/>
          <w:sz w:val="28"/>
          <w:szCs w:val="28"/>
        </w:rPr>
        <w:t>разделе 5 настоящего Положения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осуществляет первичное</w:t>
      </w:r>
      <w:r w:rsidR="00F351DE">
        <w:rPr>
          <w:rFonts w:ascii="Times New Roman" w:eastAsia="Calibri" w:hAnsi="Times New Roman" w:cs="Times New Roman"/>
          <w:sz w:val="28"/>
          <w:szCs w:val="28"/>
        </w:rPr>
        <w:t xml:space="preserve"> рассмотрение всех поступивших 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аявок на соответствие требованиям, установленным </w:t>
      </w:r>
      <w:hyperlink r:id="rId19" w:history="1">
        <w:r w:rsidR="00C84020">
          <w:rPr>
            <w:rFonts w:ascii="Times New Roman" w:eastAsia="Calibri" w:hAnsi="Times New Roman" w:cs="Times New Roman"/>
            <w:sz w:val="28"/>
            <w:szCs w:val="28"/>
          </w:rPr>
          <w:t>разделом</w:t>
        </w:r>
        <w:r w:rsidR="00F01AC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F014A7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"/>
      <w:bookmarkEnd w:id="3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9.3. Заявки допускают </w:t>
      </w:r>
      <w:r w:rsidR="00F351DE">
        <w:rPr>
          <w:rFonts w:ascii="Times New Roman" w:eastAsia="Calibri" w:hAnsi="Times New Roman" w:cs="Times New Roman"/>
          <w:sz w:val="28"/>
          <w:szCs w:val="28"/>
        </w:rPr>
        <w:t>к участию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1DE">
        <w:rPr>
          <w:rFonts w:ascii="Times New Roman" w:eastAsia="Calibri" w:hAnsi="Times New Roman" w:cs="Times New Roman"/>
          <w:sz w:val="28"/>
          <w:szCs w:val="28"/>
        </w:rPr>
        <w:t>в конкурсе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1DE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соответстви</w:t>
      </w:r>
      <w:r w:rsidR="00F351DE">
        <w:rPr>
          <w:rFonts w:ascii="Times New Roman" w:eastAsia="Calibri" w:hAnsi="Times New Roman" w:cs="Times New Roman"/>
          <w:sz w:val="28"/>
          <w:szCs w:val="28"/>
        </w:rPr>
        <w:t>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следующим требованиям: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заявка подана в сроки, установленные приказом </w:t>
      </w:r>
      <w:r w:rsidR="00F351DE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рганизатора;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наличие полного состава документов заявки, установленного </w:t>
      </w:r>
      <w:hyperlink r:id="rId20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подпунктами 6.1.1</w:t>
        </w:r>
      </w:hyperlink>
      <w:r w:rsidR="00F351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hyperlink r:id="rId21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6.1.1</w:t>
        </w:r>
        <w:r>
          <w:rPr>
            <w:rFonts w:ascii="Times New Roman" w:eastAsia="Calibri" w:hAnsi="Times New Roman" w:cs="Times New Roman"/>
            <w:sz w:val="28"/>
            <w:szCs w:val="28"/>
          </w:rPr>
          <w:t>0</w:t>
        </w:r>
      </w:hyperlink>
      <w:r w:rsidR="00F351DE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Положения;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наличие заявки в бумажном и электронном виде в соответствии с </w:t>
      </w:r>
      <w:hyperlink r:id="rId22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пунктами 6.4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1DE">
        <w:rPr>
          <w:rFonts w:ascii="Times New Roman" w:eastAsia="Calibri" w:hAnsi="Times New Roman" w:cs="Times New Roman"/>
          <w:sz w:val="28"/>
          <w:szCs w:val="28"/>
        </w:rPr>
        <w:t>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3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6.5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заявка оформлена в соответствии с </w:t>
      </w:r>
      <w:hyperlink r:id="rId24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пунктами 6.2</w:t>
        </w:r>
      </w:hyperlink>
      <w:r w:rsidR="00A0009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hyperlink r:id="rId25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6.6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:rsidR="000219E3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уровень софинансирования муниципального бюджета, указанный в заявке, соответствует уровню софинансирования, утвержденно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Правительством Кировской области на 2023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9.4. Не до</w:t>
      </w:r>
      <w:r w:rsidR="00A00096">
        <w:rPr>
          <w:rFonts w:ascii="Times New Roman" w:eastAsia="Calibri" w:hAnsi="Times New Roman" w:cs="Times New Roman"/>
          <w:sz w:val="28"/>
          <w:szCs w:val="28"/>
        </w:rPr>
        <w:t xml:space="preserve">пускаются к участию в конкурсе заявки в случае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несоответствия </w:t>
      </w:r>
      <w:r w:rsidR="00A00096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требованиям, указанным в </w:t>
      </w:r>
      <w:hyperlink w:anchor="Par4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пункте 9.3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0219E3" w:rsidRDefault="000219E3" w:rsidP="00D61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9.5. Резу</w:t>
      </w:r>
      <w:r w:rsidR="00A00096">
        <w:rPr>
          <w:rFonts w:ascii="Times New Roman" w:eastAsia="Calibri" w:hAnsi="Times New Roman" w:cs="Times New Roman"/>
          <w:sz w:val="28"/>
          <w:szCs w:val="28"/>
        </w:rPr>
        <w:t>льтаты первичного рассмотрения заявок оформляются протоколом э</w:t>
      </w:r>
      <w:r w:rsidRPr="00F014A7">
        <w:rPr>
          <w:rFonts w:ascii="Times New Roman" w:eastAsia="Calibri" w:hAnsi="Times New Roman" w:cs="Times New Roman"/>
          <w:sz w:val="28"/>
          <w:szCs w:val="28"/>
        </w:rPr>
        <w:t>кспертной комиссии</w:t>
      </w:r>
      <w:r w:rsidR="00A0009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который размещается на официальном сайте </w:t>
      </w:r>
      <w:r w:rsidR="00D060BC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рганизатора в информационно-телекоммуникационной сети «Интернет».</w:t>
      </w:r>
    </w:p>
    <w:p w:rsidR="00D060BC" w:rsidRPr="00F014A7" w:rsidRDefault="00D060BC" w:rsidP="00D0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FD38A6" w:rsidP="00F06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8A6">
        <w:rPr>
          <w:rFonts w:ascii="Times New Roman" w:eastAsia="Calibri" w:hAnsi="Times New Roman" w:cs="Times New Roman"/>
          <w:b/>
          <w:bCs/>
          <w:sz w:val="28"/>
          <w:szCs w:val="28"/>
        </w:rPr>
        <w:t>10. Экспертная комиссия</w:t>
      </w:r>
      <w:r w:rsidR="00D060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конкурса</w:t>
      </w:r>
    </w:p>
    <w:p w:rsidR="00F06D3D" w:rsidRPr="00D060BC" w:rsidRDefault="00F06D3D" w:rsidP="00F06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10.</w:t>
      </w:r>
      <w:r w:rsidR="00AF087C"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Оценка </w:t>
      </w:r>
      <w:r w:rsidR="00D060BC">
        <w:rPr>
          <w:rFonts w:ascii="Times New Roman" w:eastAsia="Calibri" w:hAnsi="Times New Roman" w:cs="Times New Roman"/>
          <w:sz w:val="28"/>
          <w:szCs w:val="28"/>
        </w:rPr>
        <w:t>заявок осуществляется 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комиссией </w:t>
      </w:r>
      <w:r w:rsidR="00D060B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10.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Состав </w:t>
      </w:r>
      <w:r w:rsidR="00D060BC">
        <w:rPr>
          <w:rFonts w:ascii="Times New Roman" w:eastAsia="Calibri" w:hAnsi="Times New Roman" w:cs="Times New Roman"/>
          <w:sz w:val="28"/>
          <w:szCs w:val="28"/>
        </w:rPr>
        <w:t>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</w:t>
      </w:r>
      <w:r w:rsidR="00D060B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омиссии конкурса формируется </w:t>
      </w:r>
      <w:r w:rsidR="00D060BC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рганизатором и утвер</w:t>
      </w:r>
      <w:r w:rsidR="00D060BC">
        <w:rPr>
          <w:rFonts w:ascii="Times New Roman" w:eastAsia="Calibri" w:hAnsi="Times New Roman" w:cs="Times New Roman"/>
          <w:sz w:val="28"/>
          <w:szCs w:val="28"/>
        </w:rPr>
        <w:t>ждается его приказом. В состав экспертной комиссии конкурса по согласованию</w:t>
      </w:r>
      <w:r w:rsidR="00D060BC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D2F">
        <w:rPr>
          <w:rFonts w:ascii="Times New Roman" w:eastAsia="Calibri" w:hAnsi="Times New Roman" w:cs="Times New Roman"/>
          <w:sz w:val="28"/>
          <w:szCs w:val="28"/>
        </w:rPr>
        <w:t>могут быть</w:t>
      </w:r>
      <w:r w:rsidR="00D54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включены представители </w:t>
      </w:r>
      <w:r w:rsidR="00F01AC2">
        <w:rPr>
          <w:rFonts w:ascii="Times New Roman" w:eastAsia="Calibri" w:hAnsi="Times New Roman" w:cs="Times New Roman"/>
          <w:sz w:val="28"/>
          <w:szCs w:val="28"/>
        </w:rPr>
        <w:t>некоммерческих организаций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органов государственной власти</w:t>
      </w:r>
      <w:r w:rsidR="00F01AC2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014A7">
        <w:rPr>
          <w:rFonts w:ascii="Times New Roman" w:eastAsia="Calibri" w:hAnsi="Times New Roman" w:cs="Times New Roman"/>
          <w:sz w:val="28"/>
          <w:szCs w:val="28"/>
        </w:rPr>
        <w:t>бизнес-сообщества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>, руководители молодежных организаций и объединений, имеющие опыт реализации проектов в сфере молодежной политики, в том числе опыт формирования и развития молодежной инфраструктуры.</w:t>
      </w:r>
    </w:p>
    <w:p w:rsidR="000219E3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10.</w:t>
      </w:r>
      <w:r w:rsidR="00AF087C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Заседания </w:t>
      </w:r>
      <w:r w:rsidR="00D060BC">
        <w:rPr>
          <w:rFonts w:ascii="Times New Roman" w:eastAsia="Calibri" w:hAnsi="Times New Roman" w:cs="Times New Roman"/>
          <w:sz w:val="28"/>
          <w:szCs w:val="28"/>
        </w:rPr>
        <w:t>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</w:t>
      </w:r>
      <w:r w:rsidR="00D060BC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 w:rsidR="00D060BC">
        <w:rPr>
          <w:rFonts w:ascii="Times New Roman" w:eastAsia="Calibri" w:hAnsi="Times New Roman" w:cs="Times New Roman"/>
          <w:sz w:val="28"/>
          <w:szCs w:val="28"/>
        </w:rPr>
        <w:t>в очной форме или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в заочной форме с использованием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видео</w:t>
      </w:r>
      <w:r w:rsidR="00D060BC">
        <w:rPr>
          <w:rFonts w:ascii="Times New Roman" w:eastAsia="Calibri" w:hAnsi="Times New Roman" w:cs="Times New Roman"/>
          <w:sz w:val="28"/>
          <w:szCs w:val="28"/>
        </w:rPr>
        <w:t>-</w:t>
      </w:r>
      <w:r w:rsidRPr="00F014A7">
        <w:rPr>
          <w:rFonts w:ascii="Times New Roman" w:eastAsia="Calibri" w:hAnsi="Times New Roman" w:cs="Times New Roman"/>
          <w:sz w:val="28"/>
          <w:szCs w:val="28"/>
        </w:rPr>
        <w:t>конференц-связи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Заседания </w:t>
      </w:r>
      <w:r w:rsidR="00D060BC">
        <w:rPr>
          <w:rFonts w:ascii="Times New Roman" w:eastAsia="Calibri" w:hAnsi="Times New Roman" w:cs="Times New Roman"/>
          <w:sz w:val="28"/>
          <w:szCs w:val="28"/>
        </w:rPr>
        <w:t>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</w:t>
      </w:r>
      <w:r w:rsidR="00D060B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 правомочны, если на них присутствуют не менее половины членов утвержденного с</w:t>
      </w:r>
      <w:r w:rsidR="00D060BC">
        <w:rPr>
          <w:rFonts w:ascii="Times New Roman" w:eastAsia="Calibri" w:hAnsi="Times New Roman" w:cs="Times New Roman"/>
          <w:sz w:val="28"/>
          <w:szCs w:val="28"/>
        </w:rPr>
        <w:t>остава 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</w:t>
      </w:r>
      <w:r w:rsidR="00D060B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AF087C" w:rsidRDefault="00AF087C" w:rsidP="00F06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87C" w:rsidRPr="00F014A7" w:rsidRDefault="00AF087C" w:rsidP="00F06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08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11. Порядок проведения заочной оценки </w:t>
      </w:r>
      <w:r w:rsidR="00C56D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AF087C">
        <w:rPr>
          <w:rFonts w:ascii="Times New Roman" w:eastAsia="Calibri" w:hAnsi="Times New Roman" w:cs="Times New Roman"/>
          <w:b/>
          <w:bCs/>
          <w:sz w:val="28"/>
          <w:szCs w:val="28"/>
        </w:rPr>
        <w:t>аявок</w:t>
      </w:r>
    </w:p>
    <w:p w:rsidR="00AF087C" w:rsidRPr="00D060BC" w:rsidRDefault="00AF087C" w:rsidP="00F06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87C" w:rsidRPr="00F014A7" w:rsidRDefault="00AF087C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.1. К оценке допускаются </w:t>
      </w:r>
      <w:r w:rsidR="00C56D7F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аявки, прошедшие этап первичного рассмотрения в соответствии с </w:t>
      </w:r>
      <w:hyperlink r:id="rId26" w:history="1">
        <w:r w:rsidR="009A26E9">
          <w:rPr>
            <w:rFonts w:ascii="Times New Roman" w:eastAsia="Calibri" w:hAnsi="Times New Roman" w:cs="Times New Roman"/>
            <w:sz w:val="28"/>
            <w:szCs w:val="28"/>
          </w:rPr>
          <w:t xml:space="preserve">разделом </w:t>
        </w:r>
        <w:r w:rsidRPr="00F014A7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заочной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аявок </w:t>
      </w:r>
      <w:r w:rsidR="00C56D7F">
        <w:rPr>
          <w:rFonts w:ascii="Times New Roman" w:eastAsia="Calibri" w:hAnsi="Times New Roman" w:cs="Times New Roman"/>
          <w:sz w:val="28"/>
          <w:szCs w:val="28"/>
        </w:rPr>
        <w:t>экспертная комиссия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 руководствуется основными критериями:</w:t>
      </w:r>
    </w:p>
    <w:p w:rsidR="000219E3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актуальность и социальная значимос</w:t>
      </w:r>
      <w:r w:rsidR="00C56D7F">
        <w:rPr>
          <w:rFonts w:ascii="Times New Roman" w:eastAsia="Calibri" w:hAnsi="Times New Roman" w:cs="Times New Roman"/>
          <w:sz w:val="28"/>
          <w:szCs w:val="28"/>
        </w:rPr>
        <w:t>ть проекта 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актуальность создания и развития молодежных пространств на выбр</w:t>
      </w:r>
      <w:r w:rsidR="00F74B6F">
        <w:rPr>
          <w:rFonts w:ascii="Times New Roman" w:eastAsia="Calibri" w:hAnsi="Times New Roman" w:cs="Times New Roman"/>
          <w:sz w:val="28"/>
          <w:szCs w:val="28"/>
        </w:rPr>
        <w:t xml:space="preserve">анных территориях, соответствие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запланированных форм работы с </w:t>
      </w:r>
      <w:r w:rsidRPr="00D54D2F">
        <w:rPr>
          <w:rFonts w:ascii="Times New Roman" w:eastAsia="Calibri" w:hAnsi="Times New Roman" w:cs="Times New Roman"/>
          <w:sz w:val="28"/>
          <w:szCs w:val="28"/>
        </w:rPr>
        <w:t>молодежью интересам молодых людей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D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01AC2" w:rsidRPr="00D54D2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="00D54D2F">
        <w:rPr>
          <w:rFonts w:ascii="Times New Roman" w:eastAsia="Calibri" w:hAnsi="Times New Roman" w:cs="Times New Roman"/>
          <w:sz w:val="28"/>
          <w:szCs w:val="28"/>
        </w:rPr>
        <w:t>ю</w:t>
      </w:r>
      <w:r w:rsidR="00F01AC2" w:rsidRPr="00D54D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C56D7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AC2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 xml:space="preserve">арактеристика создаваемого пространства </w:t>
      </w:r>
      <w:r w:rsidR="00C56D7F">
        <w:rPr>
          <w:rFonts w:ascii="Times New Roman" w:eastAsia="Calibri" w:hAnsi="Times New Roman" w:cs="Times New Roman"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ремонтируемые 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>площад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 xml:space="preserve"> оформлен</w:t>
      </w:r>
      <w:r w:rsidR="00C56D7F">
        <w:rPr>
          <w:rFonts w:ascii="Times New Roman" w:eastAsia="Calibri" w:hAnsi="Times New Roman" w:cs="Times New Roman"/>
          <w:iCs/>
          <w:sz w:val="28"/>
          <w:szCs w:val="28"/>
        </w:rPr>
        <w:t xml:space="preserve">ы 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>в соответствии с современными дизайнерскими решениями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 xml:space="preserve"> функциональность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12E01">
        <w:rPr>
          <w:rFonts w:ascii="Times New Roman" w:eastAsia="Calibri" w:hAnsi="Times New Roman" w:cs="Times New Roman"/>
          <w:iCs/>
          <w:sz w:val="28"/>
          <w:szCs w:val="28"/>
        </w:rPr>
        <w:t>комфортабель</w:t>
      </w:r>
      <w:r>
        <w:rPr>
          <w:rFonts w:ascii="Times New Roman" w:eastAsia="Calibri" w:hAnsi="Times New Roman" w:cs="Times New Roman"/>
          <w:iCs/>
          <w:sz w:val="28"/>
          <w:szCs w:val="28"/>
        </w:rPr>
        <w:t>ность;</w:t>
      </w: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масштаб реализации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</w:t>
      </w:r>
      <w:r w:rsidR="00C56D7F">
        <w:rPr>
          <w:rFonts w:ascii="Times New Roman" w:eastAsia="Calibri" w:hAnsi="Times New Roman" w:cs="Times New Roman"/>
          <w:sz w:val="28"/>
          <w:szCs w:val="28"/>
        </w:rPr>
        <w:t>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запланированный охват</w:t>
      </w:r>
      <w:r w:rsidR="00C56D7F">
        <w:rPr>
          <w:rFonts w:ascii="Times New Roman" w:eastAsia="Calibri" w:hAnsi="Times New Roman" w:cs="Times New Roman"/>
          <w:sz w:val="28"/>
          <w:szCs w:val="28"/>
        </w:rPr>
        <w:t xml:space="preserve"> числа молодежи в рамках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роекта, в том числе в разрезе общей численности </w:t>
      </w:r>
      <w:r w:rsidR="00347B3E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проживающей в </w:t>
      </w:r>
      <w:r w:rsidR="00F01AC2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="00C56D7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>, разнообразие видов деятельности, предлагаемых молодежными пространствами, степень обновления инфраструктуры молодежно</w:t>
      </w:r>
      <w:r w:rsidR="002D604B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770F95">
        <w:rPr>
          <w:rFonts w:ascii="Times New Roman" w:eastAsia="Calibri" w:hAnsi="Times New Roman" w:cs="Times New Roman"/>
          <w:sz w:val="28"/>
          <w:szCs w:val="28"/>
        </w:rPr>
        <w:t>п</w:t>
      </w:r>
      <w:r w:rsidR="002D604B">
        <w:rPr>
          <w:rFonts w:ascii="Times New Roman" w:eastAsia="Calibri" w:hAnsi="Times New Roman" w:cs="Times New Roman"/>
          <w:sz w:val="28"/>
          <w:szCs w:val="28"/>
        </w:rPr>
        <w:t>ространства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объем намеченной методической деятельности, вовлеченность молодежи в региональные проекты;</w:t>
      </w: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инновационность, уникальность мероприятий, форм работы, механ</w:t>
      </w:r>
      <w:r w:rsidR="00C56D7F">
        <w:rPr>
          <w:rFonts w:ascii="Times New Roman" w:eastAsia="Calibri" w:hAnsi="Times New Roman" w:cs="Times New Roman"/>
          <w:sz w:val="28"/>
          <w:szCs w:val="28"/>
        </w:rPr>
        <w:t>измов и подходов, включенных в проект – использование в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роекте актуальных, современных форм работы, внедрение новых или улучшенных практик, методов деятельности молодежных пространств и </w:t>
      </w:r>
      <w:r w:rsidR="00CC70E3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отвечающих </w:t>
      </w:r>
      <w:r w:rsidRPr="00347B3E">
        <w:rPr>
          <w:rFonts w:ascii="Times New Roman" w:eastAsia="Calibri" w:hAnsi="Times New Roman" w:cs="Times New Roman"/>
          <w:sz w:val="28"/>
          <w:szCs w:val="28"/>
        </w:rPr>
        <w:t>запросам молодежи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соотношение план</w:t>
      </w:r>
      <w:r w:rsidR="00C56D7F">
        <w:rPr>
          <w:rFonts w:ascii="Times New Roman" w:eastAsia="Calibri" w:hAnsi="Times New Roman" w:cs="Times New Roman"/>
          <w:sz w:val="28"/>
          <w:szCs w:val="28"/>
        </w:rPr>
        <w:t>ируемых расходов на реализацию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и ее ожидаемых результатов, </w:t>
      </w:r>
      <w:r w:rsidR="00C56D7F">
        <w:rPr>
          <w:rFonts w:ascii="Times New Roman" w:eastAsia="Calibri" w:hAnsi="Times New Roman" w:cs="Times New Roman"/>
          <w:sz w:val="28"/>
          <w:szCs w:val="28"/>
        </w:rPr>
        <w:t>достижимость таких результатов 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соразмерность затрат и результатов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роекта, достижимость указанных в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роекте результатов путем реализации мероприятий;</w:t>
      </w:r>
    </w:p>
    <w:p w:rsidR="000219E3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реалистичность бюджета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и обоснованность планируемых расходов на реализацию </w:t>
      </w:r>
      <w:r w:rsidR="00C56D7F">
        <w:rPr>
          <w:rFonts w:ascii="Times New Roman" w:eastAsia="Calibri" w:hAnsi="Times New Roman" w:cs="Times New Roman"/>
          <w:sz w:val="28"/>
          <w:szCs w:val="28"/>
        </w:rPr>
        <w:t xml:space="preserve">проекта –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наличие в </w:t>
      </w:r>
      <w:r w:rsidR="00C56D7F">
        <w:rPr>
          <w:rFonts w:ascii="Times New Roman" w:eastAsia="Calibri" w:hAnsi="Times New Roman" w:cs="Times New Roman"/>
          <w:sz w:val="28"/>
          <w:szCs w:val="28"/>
        </w:rPr>
        <w:t>с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мете финансового обеспечения всех мероприятий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роекта, отсутствие в ней расходов, непосредственно не</w:t>
      </w:r>
      <w:r w:rsidR="00C56D7F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связанных с мероприятиями </w:t>
      </w:r>
      <w:r w:rsidR="00C56D7F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роекта, </w:t>
      </w:r>
      <w:proofErr w:type="spellStart"/>
      <w:r w:rsidRPr="00F014A7">
        <w:rPr>
          <w:rFonts w:ascii="Times New Roman" w:eastAsia="Calibri" w:hAnsi="Times New Roman" w:cs="Times New Roman"/>
          <w:sz w:val="28"/>
          <w:szCs w:val="28"/>
        </w:rPr>
        <w:t>детализированность</w:t>
      </w:r>
      <w:proofErr w:type="spell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и обоснованность планируемых расходов, присутствие комментариев, позволяющих аргументировать потребность в тех или иных затратах.</w:t>
      </w:r>
    </w:p>
    <w:p w:rsidR="000219E3" w:rsidRDefault="000219E3" w:rsidP="00F0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 w:rsidR="00AF087C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D7F">
        <w:rPr>
          <w:rFonts w:ascii="Times New Roman" w:eastAsia="Calibri" w:hAnsi="Times New Roman" w:cs="Times New Roman"/>
          <w:sz w:val="28"/>
          <w:szCs w:val="28"/>
        </w:rPr>
        <w:t>Член э</w:t>
      </w:r>
      <w:r w:rsidRPr="00F014A7">
        <w:rPr>
          <w:rFonts w:ascii="Times New Roman" w:eastAsia="Calibri" w:hAnsi="Times New Roman" w:cs="Times New Roman"/>
          <w:sz w:val="28"/>
          <w:szCs w:val="28"/>
        </w:rPr>
        <w:t>ксперт</w:t>
      </w:r>
      <w:r w:rsidR="00B57D3D">
        <w:rPr>
          <w:rFonts w:ascii="Times New Roman" w:eastAsia="Calibri" w:hAnsi="Times New Roman" w:cs="Times New Roman"/>
          <w:sz w:val="28"/>
          <w:szCs w:val="28"/>
        </w:rPr>
        <w:t xml:space="preserve">ной комиссии конкурса (далее – эксперт) </w:t>
      </w:r>
      <w:r w:rsidR="00C56D7F">
        <w:rPr>
          <w:rFonts w:ascii="Times New Roman" w:eastAsia="Calibri" w:hAnsi="Times New Roman" w:cs="Times New Roman"/>
          <w:sz w:val="28"/>
          <w:szCs w:val="28"/>
        </w:rPr>
        <w:t>присваивает 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аявке от 0 до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баллов (целым числом) по каждому критерию, исходя из следующего подхода к определению оценки: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7"/>
        <w:gridCol w:w="7999"/>
      </w:tblGrid>
      <w:tr w:rsidR="000219E3" w:rsidRPr="00F014A7" w:rsidTr="00FF1B9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0219E3" w:rsidRPr="00F014A7" w:rsidTr="00FF1B9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D3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57D3D" w:rsidP="00D34AB5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ысший уровень (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оценке «отлично»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. Критерий оценки выражен превос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ходно, безупречно. Замечания у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ксперта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19E3" w:rsidRPr="00F014A7" w:rsidTr="00FF1B9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D3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1457B" w:rsidP="00D34AB5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редний уровень (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оценке «хорошо»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целом критерий выражен очень хорошо, но есть некоторые недостатки, как правило, не оказывающие серьезного влияния на общее качество 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</w:tr>
      <w:tr w:rsidR="000219E3" w:rsidRPr="00F014A7" w:rsidTr="00D34AB5">
        <w:trPr>
          <w:trHeight w:val="229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D3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3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1457B" w:rsidP="0031457B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ровень ниже среднего (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оценке «удовлетворительно»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Качество изложения информации по критерию сомнительно, ряд важных параметров описан со значительными пробелами, недостаточно убедительно. Информация по критерию присутствует, однако отчасти противоречива. Количество недостатков по критерию 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не позволя</w:t>
            </w:r>
            <w:r w:rsidR="00C5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ют эксперту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поставить более высокую оценку</w:t>
            </w:r>
          </w:p>
        </w:tc>
      </w:tr>
      <w:tr w:rsidR="000219E3" w:rsidRPr="00F014A7" w:rsidTr="00FF1B9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D3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1457B" w:rsidP="00FE197F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>изкий уровень (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оценке «неудовлетворительно»</w:t>
            </w:r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Информация по критерию отсутствует, представлена общими фразами или крайне некачественно, </w:t>
            </w:r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>фактологическими</w:t>
            </w:r>
            <w:proofErr w:type="spellEnd"/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ошибками и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AE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соответствует</w:t>
            </w:r>
            <w:r w:rsidR="00D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требованиям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настоящего Положения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. Количество недостатков по критерию</w:t>
            </w:r>
            <w:r w:rsidR="00FE19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свидетельствуют о высоких рисках реализации </w:t>
            </w:r>
            <w:r w:rsidR="00D34AB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</w:tr>
    </w:tbl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D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заочного этапа оценки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аявок – </w:t>
      </w:r>
      <w:r w:rsidR="00D34AB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FF1B9E">
        <w:rPr>
          <w:rFonts w:ascii="Times New Roman" w:eastAsia="Calibri" w:hAnsi="Times New Roman" w:cs="Times New Roman"/>
          <w:sz w:val="28"/>
          <w:szCs w:val="28"/>
        </w:rPr>
        <w:t> </w:t>
      </w:r>
      <w:r w:rsidR="00D7066E">
        <w:rPr>
          <w:rFonts w:ascii="Times New Roman" w:eastAsia="Calibri" w:hAnsi="Times New Roman" w:cs="Times New Roman"/>
          <w:sz w:val="28"/>
          <w:szCs w:val="28"/>
        </w:rPr>
        <w:t xml:space="preserve">баллов от каждого </w:t>
      </w:r>
      <w:r w:rsidR="00D34AB5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кспер</w:t>
      </w:r>
      <w:r w:rsidR="00D7066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D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 w:rsidR="00AF087C">
        <w:rPr>
          <w:rFonts w:ascii="Times New Roman" w:eastAsia="Calibri" w:hAnsi="Times New Roman" w:cs="Times New Roman"/>
          <w:sz w:val="28"/>
          <w:szCs w:val="28"/>
        </w:rPr>
        <w:t>4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Каждая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аявка оценивается </w:t>
      </w:r>
      <w:r w:rsidR="00D34AB5">
        <w:rPr>
          <w:rFonts w:ascii="Times New Roman" w:eastAsia="Calibri" w:hAnsi="Times New Roman" w:cs="Times New Roman"/>
          <w:sz w:val="28"/>
          <w:szCs w:val="28"/>
        </w:rPr>
        <w:t>э</w:t>
      </w:r>
      <w:r w:rsidRPr="00F014A7">
        <w:rPr>
          <w:rFonts w:ascii="Times New Roman" w:eastAsia="Calibri" w:hAnsi="Times New Roman" w:cs="Times New Roman"/>
          <w:sz w:val="28"/>
          <w:szCs w:val="28"/>
        </w:rPr>
        <w:t>ксперт</w:t>
      </w:r>
      <w:r w:rsidR="004628C7">
        <w:rPr>
          <w:rFonts w:ascii="Times New Roman" w:eastAsia="Calibri" w:hAnsi="Times New Roman" w:cs="Times New Roman"/>
          <w:sz w:val="28"/>
          <w:szCs w:val="28"/>
        </w:rPr>
        <w:t>ами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Итоговый балл определяется как средняя сумма баллов по каждому критерию, выставленных </w:t>
      </w:r>
      <w:r w:rsidR="00D34AB5">
        <w:rPr>
          <w:rFonts w:ascii="Times New Roman" w:eastAsia="Calibri" w:hAnsi="Times New Roman" w:cs="Times New Roman"/>
          <w:sz w:val="28"/>
          <w:szCs w:val="28"/>
        </w:rPr>
        <w:t>э</w:t>
      </w:r>
      <w:r w:rsidR="00D34AB5" w:rsidRPr="00F014A7">
        <w:rPr>
          <w:rFonts w:ascii="Times New Roman" w:eastAsia="Calibri" w:hAnsi="Times New Roman" w:cs="Times New Roman"/>
          <w:sz w:val="28"/>
          <w:szCs w:val="28"/>
        </w:rPr>
        <w:t>ксперт</w:t>
      </w:r>
      <w:r w:rsidR="004628C7">
        <w:rPr>
          <w:rFonts w:ascii="Times New Roman" w:eastAsia="Calibri" w:hAnsi="Times New Roman" w:cs="Times New Roman"/>
          <w:sz w:val="28"/>
          <w:szCs w:val="28"/>
        </w:rPr>
        <w:t>ами</w:t>
      </w:r>
      <w:r w:rsidR="00D34A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Default="000219E3" w:rsidP="00D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1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 w:rsidR="00AF087C">
        <w:rPr>
          <w:rFonts w:ascii="Times New Roman" w:eastAsia="Calibri" w:hAnsi="Times New Roman" w:cs="Times New Roman"/>
          <w:sz w:val="28"/>
          <w:szCs w:val="28"/>
        </w:rPr>
        <w:t>5</w:t>
      </w:r>
      <w:r w:rsidR="00D34AB5">
        <w:rPr>
          <w:rFonts w:ascii="Times New Roman" w:eastAsia="Calibri" w:hAnsi="Times New Roman" w:cs="Times New Roman"/>
          <w:sz w:val="28"/>
          <w:szCs w:val="28"/>
        </w:rPr>
        <w:t>. На основании оценок, выставленных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AB5">
        <w:rPr>
          <w:rFonts w:ascii="Times New Roman" w:eastAsia="Calibri" w:hAnsi="Times New Roman" w:cs="Times New Roman"/>
          <w:sz w:val="28"/>
          <w:szCs w:val="28"/>
        </w:rPr>
        <w:t>э</w:t>
      </w:r>
      <w:r w:rsidR="00D34AB5" w:rsidRPr="00F014A7">
        <w:rPr>
          <w:rFonts w:ascii="Times New Roman" w:eastAsia="Calibri" w:hAnsi="Times New Roman" w:cs="Times New Roman"/>
          <w:sz w:val="28"/>
          <w:szCs w:val="28"/>
        </w:rPr>
        <w:t>ксперт</w:t>
      </w:r>
      <w:r w:rsidR="001C0EF4">
        <w:rPr>
          <w:rFonts w:ascii="Times New Roman" w:eastAsia="Calibri" w:hAnsi="Times New Roman" w:cs="Times New Roman"/>
          <w:sz w:val="28"/>
          <w:szCs w:val="28"/>
        </w:rPr>
        <w:t>ами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, составляется рейтинг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аявок, утв</w:t>
      </w:r>
      <w:r w:rsidR="00D34AB5">
        <w:rPr>
          <w:rFonts w:ascii="Times New Roman" w:eastAsia="Calibri" w:hAnsi="Times New Roman" w:cs="Times New Roman"/>
          <w:sz w:val="28"/>
          <w:szCs w:val="28"/>
        </w:rPr>
        <w:t>ерждаемый протоколом заседания э</w:t>
      </w:r>
      <w:r w:rsidRPr="00F014A7">
        <w:rPr>
          <w:rFonts w:ascii="Times New Roman" w:eastAsia="Calibri" w:hAnsi="Times New Roman" w:cs="Times New Roman"/>
          <w:sz w:val="28"/>
          <w:szCs w:val="28"/>
        </w:rPr>
        <w:t>кспертной комиссии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0EF4" w:rsidRDefault="001C0EF4" w:rsidP="00D34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0219E3" w:rsidP="00FF1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</w:t>
      </w:r>
      <w:r w:rsidR="00AF087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Порядок проведения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очной </w:t>
      </w:r>
      <w:r w:rsidR="00D34AB5">
        <w:rPr>
          <w:rFonts w:ascii="Times New Roman" w:eastAsia="Calibri" w:hAnsi="Times New Roman" w:cs="Times New Roman"/>
          <w:b/>
          <w:bCs/>
          <w:sz w:val="28"/>
          <w:szCs w:val="28"/>
        </w:rPr>
        <w:t>оценки з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аявок</w:t>
      </w:r>
    </w:p>
    <w:p w:rsidR="00D34AB5" w:rsidRPr="00F259F6" w:rsidRDefault="00D34AB5" w:rsidP="00FF1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.1. 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заочного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рассмотрения заявок представители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D34AB5">
        <w:rPr>
          <w:rFonts w:ascii="Times New Roman" w:eastAsia="Calibri" w:hAnsi="Times New Roman" w:cs="Times New Roman"/>
          <w:sz w:val="28"/>
          <w:szCs w:val="28"/>
        </w:rPr>
        <w:t>х образований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защищают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аявк</w:t>
      </w:r>
      <w:r w:rsidR="00D34AB5">
        <w:rPr>
          <w:rFonts w:ascii="Times New Roman" w:eastAsia="Calibri" w:hAnsi="Times New Roman" w:cs="Times New Roman"/>
          <w:sz w:val="28"/>
          <w:szCs w:val="28"/>
        </w:rPr>
        <w:t>и на заседании экспертной комиссии 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34AB5">
        <w:rPr>
          <w:rFonts w:ascii="Times New Roman" w:eastAsia="Calibri" w:hAnsi="Times New Roman" w:cs="Times New Roman"/>
          <w:sz w:val="28"/>
          <w:szCs w:val="28"/>
        </w:rPr>
        <w:t>. Регламент презентации каждой 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аявки не должен превышать 30</w:t>
      </w:r>
      <w:r w:rsidR="00D34AB5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минут вместе с вопросами </w:t>
      </w:r>
      <w:r w:rsidR="00D34AB5">
        <w:rPr>
          <w:rFonts w:ascii="Times New Roman" w:eastAsia="Calibri" w:hAnsi="Times New Roman" w:cs="Times New Roman"/>
          <w:sz w:val="28"/>
          <w:szCs w:val="28"/>
        </w:rPr>
        <w:t>экспер</w:t>
      </w:r>
      <w:r w:rsidR="00D87255">
        <w:rPr>
          <w:rFonts w:ascii="Times New Roman" w:eastAsia="Calibri" w:hAnsi="Times New Roman" w:cs="Times New Roman"/>
          <w:sz w:val="28"/>
          <w:szCs w:val="28"/>
        </w:rPr>
        <w:t>тов</w:t>
      </w:r>
      <w:r w:rsidR="00D34A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34AB5">
        <w:rPr>
          <w:rFonts w:ascii="Times New Roman" w:eastAsia="Calibri" w:hAnsi="Times New Roman" w:cs="Times New Roman"/>
          <w:sz w:val="28"/>
          <w:szCs w:val="28"/>
        </w:rPr>
        <w:t>. После презентации заявки эксперт</w:t>
      </w:r>
      <w:r w:rsidR="00384B5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F014A7">
        <w:rPr>
          <w:rFonts w:ascii="Times New Roman" w:eastAsia="Calibri" w:hAnsi="Times New Roman" w:cs="Times New Roman"/>
          <w:sz w:val="28"/>
          <w:szCs w:val="28"/>
        </w:rPr>
        <w:t>вправе задать уточняющие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</w:t>
      </w:r>
      <w:r w:rsidRPr="00F014A7">
        <w:rPr>
          <w:rFonts w:ascii="Times New Roman" w:eastAsia="Calibri" w:hAnsi="Times New Roman" w:cs="Times New Roman"/>
          <w:sz w:val="28"/>
          <w:szCs w:val="28"/>
        </w:rPr>
        <w:t>. По результ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атам представления заявок </w:t>
      </w:r>
      <w:r w:rsidR="00384B5B">
        <w:rPr>
          <w:rFonts w:ascii="Times New Roman" w:eastAsia="Calibri" w:hAnsi="Times New Roman" w:cs="Times New Roman"/>
          <w:sz w:val="28"/>
          <w:szCs w:val="28"/>
        </w:rPr>
        <w:t xml:space="preserve">эксперты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оценивают представленную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аявку по дополнительным критериям в соответствии с пунктом 1</w:t>
      </w:r>
      <w:r w:rsidR="00FF1B9E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настоящего Положения </w:t>
      </w:r>
      <w:r w:rsidRPr="00F014A7">
        <w:rPr>
          <w:rFonts w:ascii="Times New Roman" w:eastAsia="Calibri" w:hAnsi="Times New Roman" w:cs="Times New Roman"/>
          <w:sz w:val="28"/>
          <w:szCs w:val="28"/>
        </w:rPr>
        <w:t>и опре</w:t>
      </w:r>
      <w:r w:rsidR="00D34AB5">
        <w:rPr>
          <w:rFonts w:ascii="Times New Roman" w:eastAsia="Calibri" w:hAnsi="Times New Roman" w:cs="Times New Roman"/>
          <w:sz w:val="28"/>
          <w:szCs w:val="28"/>
        </w:rPr>
        <w:t>деляют итоговый рейтинг каждой з</w:t>
      </w:r>
      <w:r w:rsidRPr="00F014A7">
        <w:rPr>
          <w:rFonts w:ascii="Times New Roman" w:eastAsia="Calibri" w:hAnsi="Times New Roman" w:cs="Times New Roman"/>
          <w:sz w:val="28"/>
          <w:szCs w:val="28"/>
        </w:rPr>
        <w:t>аявки.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 При оценке </w:t>
      </w:r>
      <w:r w:rsidR="00D34AB5">
        <w:rPr>
          <w:rFonts w:ascii="Times New Roman" w:eastAsia="Calibri" w:hAnsi="Times New Roman" w:cs="Times New Roman"/>
          <w:sz w:val="28"/>
          <w:szCs w:val="28"/>
        </w:rPr>
        <w:t>заявок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по результатам 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F014A7">
        <w:rPr>
          <w:rFonts w:ascii="Times New Roman" w:eastAsia="Calibri" w:hAnsi="Times New Roman" w:cs="Times New Roman"/>
          <w:sz w:val="28"/>
          <w:szCs w:val="28"/>
        </w:rPr>
        <w:t>защиты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F014A7">
        <w:rPr>
          <w:rFonts w:ascii="Times New Roman" w:eastAsia="Calibri" w:hAnsi="Times New Roman" w:cs="Times New Roman"/>
          <w:sz w:val="28"/>
          <w:szCs w:val="28"/>
        </w:rPr>
        <w:t>кспер</w:t>
      </w:r>
      <w:r w:rsidR="00D34AB5">
        <w:rPr>
          <w:rFonts w:ascii="Times New Roman" w:eastAsia="Calibri" w:hAnsi="Times New Roman" w:cs="Times New Roman"/>
          <w:sz w:val="28"/>
          <w:szCs w:val="28"/>
        </w:rPr>
        <w:t>т</w:t>
      </w:r>
      <w:r w:rsidR="006670D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F014A7">
        <w:rPr>
          <w:rFonts w:ascii="Times New Roman" w:eastAsia="Calibri" w:hAnsi="Times New Roman" w:cs="Times New Roman"/>
          <w:sz w:val="28"/>
          <w:szCs w:val="28"/>
        </w:rPr>
        <w:t>руководствуются дополнительными критериями: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предлагаемых решений и механизмов реализации </w:t>
      </w:r>
      <w:r w:rsidR="00D34AB5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роекта;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качественный уровень проработки </w:t>
      </w:r>
      <w:r w:rsidR="00D34AB5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 и его материалов;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реалистичность </w:t>
      </w:r>
      <w:r w:rsidR="00D34AB5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 и его мероприятий;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структурированность</w:t>
      </w:r>
      <w:r w:rsidR="007E4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14A7">
        <w:rPr>
          <w:rFonts w:ascii="Times New Roman" w:eastAsia="Calibri" w:hAnsi="Times New Roman" w:cs="Times New Roman"/>
          <w:sz w:val="28"/>
          <w:szCs w:val="28"/>
        </w:rPr>
        <w:t>полнота</w:t>
      </w:r>
      <w:r w:rsidR="007E45C8">
        <w:rPr>
          <w:rFonts w:ascii="Times New Roman" w:eastAsia="Calibri" w:hAnsi="Times New Roman" w:cs="Times New Roman"/>
          <w:sz w:val="28"/>
          <w:szCs w:val="28"/>
        </w:rPr>
        <w:t xml:space="preserve"> и качество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презентации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F014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аргументированность ответов на вопросы и предлагаемых инструментов реализации </w:t>
      </w:r>
      <w:r w:rsidR="00D34AB5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роекта.</w:t>
      </w:r>
    </w:p>
    <w:p w:rsidR="000219E3" w:rsidRDefault="00FB1C96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D34AB5">
        <w:rPr>
          <w:rFonts w:ascii="Times New Roman" w:eastAsia="Calibri" w:hAnsi="Times New Roman" w:cs="Times New Roman"/>
          <w:sz w:val="28"/>
          <w:szCs w:val="28"/>
        </w:rPr>
        <w:t>ксперт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 присваивает </w:t>
      </w:r>
      <w:r w:rsidR="00D34AB5">
        <w:rPr>
          <w:rFonts w:ascii="Times New Roman" w:eastAsia="Calibri" w:hAnsi="Times New Roman" w:cs="Times New Roman"/>
          <w:sz w:val="28"/>
          <w:szCs w:val="28"/>
        </w:rPr>
        <w:t>з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аявке от 0 до </w:t>
      </w:r>
      <w:r w:rsidR="000219E3">
        <w:rPr>
          <w:rFonts w:ascii="Times New Roman" w:eastAsia="Calibri" w:hAnsi="Times New Roman" w:cs="Times New Roman"/>
          <w:sz w:val="28"/>
          <w:szCs w:val="28"/>
        </w:rPr>
        <w:t>5</w:t>
      </w:r>
      <w:r w:rsidR="00FF1B9E">
        <w:rPr>
          <w:rFonts w:ascii="Times New Roman" w:eastAsia="Calibri" w:hAnsi="Times New Roman" w:cs="Times New Roman"/>
          <w:sz w:val="28"/>
          <w:szCs w:val="28"/>
        </w:rPr>
        <w:t> 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баллов (целым числом) по каждому </w:t>
      </w:r>
      <w:r w:rsidR="007E45C8">
        <w:rPr>
          <w:rFonts w:ascii="Times New Roman" w:eastAsia="Calibri" w:hAnsi="Times New Roman" w:cs="Times New Roman"/>
          <w:sz w:val="28"/>
          <w:szCs w:val="28"/>
        </w:rPr>
        <w:t xml:space="preserve">дополнительному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>критерию, используя подход к опреде</w:t>
      </w:r>
      <w:r w:rsidR="000219E3">
        <w:rPr>
          <w:rFonts w:ascii="Times New Roman" w:eastAsia="Calibri" w:hAnsi="Times New Roman" w:cs="Times New Roman"/>
          <w:sz w:val="28"/>
          <w:szCs w:val="28"/>
        </w:rPr>
        <w:t xml:space="preserve">лению оценки, изложенный в </w:t>
      </w:r>
      <w:r w:rsidR="007E45C8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0219E3">
        <w:rPr>
          <w:rFonts w:ascii="Times New Roman" w:eastAsia="Calibri" w:hAnsi="Times New Roman" w:cs="Times New Roman"/>
          <w:sz w:val="28"/>
          <w:szCs w:val="28"/>
        </w:rPr>
        <w:t xml:space="preserve"> 10.7 настоящего Положения.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014A7">
        <w:rPr>
          <w:rFonts w:ascii="Times New Roman" w:eastAsia="Calibri" w:hAnsi="Times New Roman" w:cs="Times New Roman"/>
          <w:sz w:val="28"/>
          <w:szCs w:val="28"/>
        </w:rPr>
        <w:t>. Оценка по каждому критерию суммируется в итоговое количество баллов. Максимальное количество баллов</w:t>
      </w:r>
      <w:r w:rsidR="00D34AB5">
        <w:rPr>
          <w:rFonts w:ascii="Times New Roman" w:eastAsia="Calibri" w:hAnsi="Times New Roman" w:cs="Times New Roman"/>
          <w:sz w:val="28"/>
          <w:szCs w:val="28"/>
        </w:rPr>
        <w:t xml:space="preserve"> может составить </w:t>
      </w:r>
      <w:r w:rsidR="00FD38A6">
        <w:rPr>
          <w:rFonts w:ascii="Times New Roman" w:eastAsia="Calibri" w:hAnsi="Times New Roman" w:cs="Times New Roman"/>
          <w:sz w:val="28"/>
          <w:szCs w:val="28"/>
        </w:rPr>
        <w:t>25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AB5">
        <w:rPr>
          <w:rFonts w:ascii="Times New Roman" w:eastAsia="Calibri" w:hAnsi="Times New Roman" w:cs="Times New Roman"/>
          <w:sz w:val="28"/>
          <w:szCs w:val="28"/>
        </w:rPr>
        <w:t>баллов</w:t>
      </w:r>
      <w:r w:rsidR="005C432D">
        <w:rPr>
          <w:rFonts w:ascii="Times New Roman" w:eastAsia="Calibri" w:hAnsi="Times New Roman" w:cs="Times New Roman"/>
          <w:sz w:val="28"/>
          <w:szCs w:val="28"/>
        </w:rPr>
        <w:t xml:space="preserve"> от  каждого эксперт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A11E6">
        <w:rPr>
          <w:rFonts w:ascii="Times New Roman" w:eastAsia="Calibri" w:hAnsi="Times New Roman" w:cs="Times New Roman"/>
          <w:sz w:val="28"/>
          <w:szCs w:val="28"/>
        </w:rPr>
        <w:t xml:space="preserve">. Каждая заявка оценивается </w:t>
      </w:r>
      <w:r w:rsidR="00836DC6">
        <w:rPr>
          <w:rFonts w:ascii="Times New Roman" w:eastAsia="Calibri" w:hAnsi="Times New Roman" w:cs="Times New Roman"/>
          <w:sz w:val="28"/>
          <w:szCs w:val="28"/>
        </w:rPr>
        <w:t>эксперт</w:t>
      </w:r>
      <w:r w:rsidRPr="00F014A7">
        <w:rPr>
          <w:rFonts w:ascii="Times New Roman" w:eastAsia="Calibri" w:hAnsi="Times New Roman" w:cs="Times New Roman"/>
          <w:sz w:val="28"/>
          <w:szCs w:val="28"/>
        </w:rPr>
        <w:t>а</w:t>
      </w:r>
      <w:r w:rsidR="00836DC6">
        <w:rPr>
          <w:rFonts w:ascii="Times New Roman" w:eastAsia="Calibri" w:hAnsi="Times New Roman" w:cs="Times New Roman"/>
          <w:sz w:val="28"/>
          <w:szCs w:val="28"/>
        </w:rPr>
        <w:t>ми</w:t>
      </w:r>
      <w:r w:rsidRPr="00F014A7">
        <w:rPr>
          <w:rFonts w:ascii="Times New Roman" w:eastAsia="Calibri" w:hAnsi="Times New Roman" w:cs="Times New Roman"/>
          <w:sz w:val="28"/>
          <w:szCs w:val="28"/>
        </w:rPr>
        <w:t>. Итоговый балл определяется как средняя сумма баллов по каждому критерию, присво</w:t>
      </w:r>
      <w:r w:rsidR="00836DC6">
        <w:rPr>
          <w:rFonts w:ascii="Times New Roman" w:eastAsia="Calibri" w:hAnsi="Times New Roman" w:cs="Times New Roman"/>
          <w:sz w:val="28"/>
          <w:szCs w:val="28"/>
        </w:rPr>
        <w:t xml:space="preserve">енных заявке </w:t>
      </w:r>
      <w:r w:rsidR="00BA11E6">
        <w:rPr>
          <w:rFonts w:ascii="Times New Roman" w:eastAsia="Calibri" w:hAnsi="Times New Roman" w:cs="Times New Roman"/>
          <w:sz w:val="28"/>
          <w:szCs w:val="28"/>
        </w:rPr>
        <w:t>эксперт</w:t>
      </w:r>
      <w:r w:rsidR="00836DC6">
        <w:rPr>
          <w:rFonts w:ascii="Times New Roman" w:eastAsia="Calibri" w:hAnsi="Times New Roman" w:cs="Times New Roman"/>
          <w:sz w:val="28"/>
          <w:szCs w:val="28"/>
        </w:rPr>
        <w:t>ами.</w:t>
      </w:r>
    </w:p>
    <w:p w:rsidR="000219E3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F087C">
        <w:rPr>
          <w:rFonts w:ascii="Times New Roman" w:eastAsia="Calibri" w:hAnsi="Times New Roman" w:cs="Times New Roman"/>
          <w:sz w:val="28"/>
          <w:szCs w:val="28"/>
        </w:rPr>
        <w:t>2</w:t>
      </w:r>
      <w:r w:rsidRPr="00F014A7">
        <w:rPr>
          <w:rFonts w:ascii="Times New Roman" w:eastAsia="Calibri" w:hAnsi="Times New Roman" w:cs="Times New Roman"/>
          <w:sz w:val="28"/>
          <w:szCs w:val="28"/>
        </w:rPr>
        <w:t>.</w:t>
      </w:r>
      <w:r w:rsidR="007E45C8">
        <w:rPr>
          <w:rFonts w:ascii="Times New Roman" w:eastAsia="Calibri" w:hAnsi="Times New Roman" w:cs="Times New Roman"/>
          <w:sz w:val="28"/>
          <w:szCs w:val="28"/>
        </w:rPr>
        <w:t>7</w:t>
      </w:r>
      <w:r w:rsidR="00BA11E6">
        <w:rPr>
          <w:rFonts w:ascii="Times New Roman" w:eastAsia="Calibri" w:hAnsi="Times New Roman" w:cs="Times New Roman"/>
          <w:sz w:val="28"/>
          <w:szCs w:val="28"/>
        </w:rPr>
        <w:t>. По результатам рассмотрения з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аявок </w:t>
      </w:r>
      <w:r w:rsidR="00BA11E6">
        <w:rPr>
          <w:rFonts w:ascii="Times New Roman" w:eastAsia="Calibri" w:hAnsi="Times New Roman" w:cs="Times New Roman"/>
          <w:sz w:val="28"/>
          <w:szCs w:val="28"/>
        </w:rPr>
        <w:t>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кспертная комиссия </w:t>
      </w:r>
      <w:r w:rsidR="00BA11E6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F014A7">
        <w:rPr>
          <w:rFonts w:ascii="Times New Roman" w:eastAsia="Calibri" w:hAnsi="Times New Roman" w:cs="Times New Roman"/>
          <w:sz w:val="28"/>
          <w:szCs w:val="28"/>
        </w:rPr>
        <w:t>формирует список победителей, набравших наибольшее количество баллов по результатам оценки</w:t>
      </w:r>
      <w:r w:rsidR="00BA11E6">
        <w:rPr>
          <w:rFonts w:ascii="Times New Roman" w:eastAsia="Calibri" w:hAnsi="Times New Roman" w:cs="Times New Roman"/>
          <w:sz w:val="28"/>
          <w:szCs w:val="28"/>
        </w:rPr>
        <w:t xml:space="preserve"> заочного и очного этапов.</w:t>
      </w:r>
    </w:p>
    <w:p w:rsidR="00FD38A6" w:rsidRPr="00F014A7" w:rsidRDefault="00FD38A6" w:rsidP="00F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0219E3" w:rsidP="00F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</w:t>
      </w:r>
      <w:r w:rsidR="003369FC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3369FC" w:rsidRPr="003369FC" w:rsidRDefault="003369FC" w:rsidP="00F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.1. Результаты </w:t>
      </w:r>
      <w:r w:rsidR="003369F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 оф</w:t>
      </w:r>
      <w:r w:rsidR="003369FC">
        <w:rPr>
          <w:rFonts w:ascii="Times New Roman" w:eastAsia="Calibri" w:hAnsi="Times New Roman" w:cs="Times New Roman"/>
          <w:sz w:val="28"/>
          <w:szCs w:val="28"/>
        </w:rPr>
        <w:t>ормляются протоколом заседания э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</w:t>
      </w:r>
      <w:r w:rsidR="003369F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>онкурса.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>.2</w:t>
      </w:r>
      <w:r w:rsidR="003369FC">
        <w:rPr>
          <w:rFonts w:ascii="Times New Roman" w:eastAsia="Calibri" w:hAnsi="Times New Roman" w:cs="Times New Roman"/>
          <w:sz w:val="28"/>
          <w:szCs w:val="28"/>
        </w:rPr>
        <w:t>. Протокол итогового заседания экспертной комиссии 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подписывается </w:t>
      </w:r>
      <w:r w:rsidR="003369FC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редседателем </w:t>
      </w:r>
      <w:r w:rsidR="003369FC">
        <w:rPr>
          <w:rFonts w:ascii="Times New Roman" w:eastAsia="Calibri" w:hAnsi="Times New Roman" w:cs="Times New Roman"/>
          <w:sz w:val="28"/>
          <w:szCs w:val="28"/>
        </w:rPr>
        <w:t>экспертной комиссии 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и размещается на официальном информационном сайте Правительства Кировской области </w:t>
      </w:r>
      <w:r w:rsidR="00F13212">
        <w:rPr>
          <w:rFonts w:ascii="Times New Roman" w:eastAsia="Calibri" w:hAnsi="Times New Roman" w:cs="Times New Roman"/>
          <w:sz w:val="28"/>
          <w:szCs w:val="28"/>
        </w:rPr>
        <w:br/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и сайте </w:t>
      </w:r>
      <w:r w:rsidR="003369FC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рганизатора в информационно-телекоммуникационной сети </w:t>
      </w:r>
      <w:r w:rsidR="00F13212">
        <w:rPr>
          <w:rFonts w:ascii="Times New Roman" w:eastAsia="Calibri" w:hAnsi="Times New Roman" w:cs="Times New Roman"/>
          <w:sz w:val="28"/>
          <w:szCs w:val="28"/>
        </w:rPr>
        <w:t>«</w:t>
      </w:r>
      <w:r w:rsidRPr="00F014A7">
        <w:rPr>
          <w:rFonts w:ascii="Times New Roman" w:eastAsia="Calibri" w:hAnsi="Times New Roman" w:cs="Times New Roman"/>
          <w:sz w:val="28"/>
          <w:szCs w:val="28"/>
        </w:rPr>
        <w:t>Ин</w:t>
      </w:r>
      <w:r w:rsidR="00FF1B9E">
        <w:rPr>
          <w:rFonts w:ascii="Times New Roman" w:eastAsia="Calibri" w:hAnsi="Times New Roman" w:cs="Times New Roman"/>
          <w:sz w:val="28"/>
          <w:szCs w:val="28"/>
        </w:rPr>
        <w:t>тернет» не позднее чем через 14 </w:t>
      </w:r>
      <w:r w:rsidRPr="00F014A7">
        <w:rPr>
          <w:rFonts w:ascii="Times New Roman" w:eastAsia="Calibri" w:hAnsi="Times New Roman" w:cs="Times New Roman"/>
          <w:sz w:val="28"/>
          <w:szCs w:val="28"/>
        </w:rPr>
        <w:t>дней после его подписания.</w:t>
      </w:r>
    </w:p>
    <w:p w:rsidR="00772E60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.3. Муниципальное образование </w:t>
      </w:r>
      <w:r w:rsidR="003369FC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="00FF1B9E">
        <w:rPr>
          <w:rFonts w:ascii="Times New Roman" w:eastAsia="Calibri" w:hAnsi="Times New Roman" w:cs="Times New Roman"/>
          <w:sz w:val="28"/>
          <w:szCs w:val="28"/>
        </w:rPr>
        <w:t>–</w:t>
      </w:r>
      <w:r w:rsidR="003369FC">
        <w:rPr>
          <w:rFonts w:ascii="Times New Roman" w:eastAsia="Calibri" w:hAnsi="Times New Roman" w:cs="Times New Roman"/>
          <w:sz w:val="28"/>
          <w:szCs w:val="28"/>
        </w:rPr>
        <w:t xml:space="preserve"> победитель к</w:t>
      </w:r>
      <w:r w:rsidR="00C2613C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 w:rsidRPr="00F014A7">
        <w:rPr>
          <w:rFonts w:ascii="Times New Roman" w:eastAsia="Calibri" w:hAnsi="Times New Roman" w:cs="Times New Roman"/>
          <w:sz w:val="28"/>
          <w:szCs w:val="28"/>
        </w:rPr>
        <w:t>направ</w:t>
      </w:r>
      <w:r w:rsidR="00C2613C">
        <w:rPr>
          <w:rFonts w:ascii="Times New Roman" w:eastAsia="Calibri" w:hAnsi="Times New Roman" w:cs="Times New Roman"/>
          <w:sz w:val="28"/>
          <w:szCs w:val="28"/>
        </w:rPr>
        <w:t xml:space="preserve">ляет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="003369FC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рганизатора в течени</w:t>
      </w:r>
      <w:proofErr w:type="gramStart"/>
      <w:r w:rsidRPr="00F014A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30 дней с момента подведения итогов </w:t>
      </w:r>
      <w:r w:rsidR="003369FC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на </w:t>
      </w:r>
      <w:r w:rsidR="003369FC">
        <w:rPr>
          <w:rFonts w:ascii="Times New Roman" w:eastAsia="Calibri" w:hAnsi="Times New Roman" w:cs="Times New Roman"/>
          <w:sz w:val="28"/>
          <w:szCs w:val="28"/>
        </w:rPr>
        <w:t>согласование скорректированную с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мету с учетом размера выделенной субсидии на реализацию </w:t>
      </w:r>
      <w:r w:rsidR="003369FC">
        <w:rPr>
          <w:rFonts w:ascii="Times New Roman" w:eastAsia="Calibri" w:hAnsi="Times New Roman" w:cs="Times New Roman"/>
          <w:sz w:val="28"/>
          <w:szCs w:val="28"/>
        </w:rPr>
        <w:t>проекта и исключенных (</w:t>
      </w:r>
      <w:r w:rsidRPr="00F014A7">
        <w:rPr>
          <w:rFonts w:ascii="Times New Roman" w:eastAsia="Calibri" w:hAnsi="Times New Roman" w:cs="Times New Roman"/>
          <w:sz w:val="28"/>
          <w:szCs w:val="28"/>
        </w:rPr>
        <w:t>скорректированных</w:t>
      </w:r>
      <w:r w:rsidR="003369FC">
        <w:rPr>
          <w:rFonts w:ascii="Times New Roman" w:eastAsia="Calibri" w:hAnsi="Times New Roman" w:cs="Times New Roman"/>
          <w:sz w:val="28"/>
          <w:szCs w:val="28"/>
        </w:rPr>
        <w:t>)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статей расходов с указанием кодов в соответствии с </w:t>
      </w:r>
      <w:hyperlink r:id="rId27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E6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772E60" w:rsidRPr="00772E60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 w:rsidR="00772E60">
        <w:rPr>
          <w:rFonts w:ascii="Times New Roman" w:eastAsia="Calibri" w:hAnsi="Times New Roman" w:cs="Times New Roman"/>
          <w:sz w:val="28"/>
          <w:szCs w:val="28"/>
        </w:rPr>
        <w:t>а</w:t>
      </w:r>
      <w:r w:rsidR="00772E60" w:rsidRPr="00772E60">
        <w:rPr>
          <w:rFonts w:ascii="Times New Roman" w:eastAsia="Calibri" w:hAnsi="Times New Roman" w:cs="Times New Roman"/>
          <w:sz w:val="28"/>
          <w:szCs w:val="28"/>
        </w:rPr>
        <w:t xml:space="preserve"> по техническому регулированию и метрологии </w:t>
      </w:r>
      <w:r w:rsidR="00772E60"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E60">
        <w:rPr>
          <w:rFonts w:ascii="Times New Roman" w:eastAsia="Calibri" w:hAnsi="Times New Roman" w:cs="Times New Roman"/>
          <w:sz w:val="28"/>
          <w:szCs w:val="28"/>
        </w:rPr>
        <w:t xml:space="preserve">от 31.01.2014 </w:t>
      </w:r>
      <w:r w:rsidRPr="00F014A7">
        <w:rPr>
          <w:rFonts w:ascii="Times New Roman" w:eastAsia="Calibri" w:hAnsi="Times New Roman" w:cs="Times New Roman"/>
          <w:sz w:val="28"/>
          <w:szCs w:val="28"/>
        </w:rPr>
        <w:t>№</w:t>
      </w:r>
      <w:r w:rsidR="00772E60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>14-ст «ОК 034-2014 (КПЕС</w:t>
      </w:r>
      <w:r w:rsidR="00772E60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2008). Общероссийский </w:t>
      </w:r>
      <w:hyperlink r:id="rId28" w:history="1">
        <w:r w:rsidRPr="00F014A7">
          <w:rPr>
            <w:rFonts w:ascii="Times New Roman" w:eastAsia="Calibri" w:hAnsi="Times New Roman" w:cs="Times New Roman"/>
            <w:sz w:val="28"/>
            <w:szCs w:val="28"/>
          </w:rPr>
          <w:t>классификатор</w:t>
        </w:r>
      </w:hyperlink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продукции по видам экономической деятельности», а так</w:t>
      </w:r>
      <w:r w:rsidR="00772E60">
        <w:rPr>
          <w:rFonts w:ascii="Times New Roman" w:eastAsia="Calibri" w:hAnsi="Times New Roman" w:cs="Times New Roman"/>
          <w:sz w:val="28"/>
          <w:szCs w:val="28"/>
        </w:rPr>
        <w:t>же скорректированную концепцию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</w:t>
      </w:r>
      <w:r w:rsidR="00772E60" w:rsidRPr="00772E60">
        <w:rPr>
          <w:rFonts w:ascii="Times New Roman" w:hAnsi="Times New Roman" w:cs="Times New Roman"/>
          <w:bCs/>
          <w:sz w:val="28"/>
          <w:szCs w:val="28"/>
        </w:rPr>
        <w:t xml:space="preserve">создания </w:t>
      </w:r>
      <w:r w:rsidR="00E924AD">
        <w:rPr>
          <w:rFonts w:ascii="Times New Roman" w:hAnsi="Times New Roman" w:cs="Times New Roman"/>
          <w:bCs/>
          <w:sz w:val="28"/>
          <w:szCs w:val="28"/>
        </w:rPr>
        <w:br/>
      </w:r>
      <w:r w:rsidR="00772E60" w:rsidRPr="00772E60">
        <w:rPr>
          <w:rFonts w:ascii="Times New Roman" w:hAnsi="Times New Roman" w:cs="Times New Roman"/>
          <w:bCs/>
          <w:sz w:val="28"/>
          <w:szCs w:val="28"/>
        </w:rPr>
        <w:t>и развития молодежных пространств</w:t>
      </w:r>
      <w:r w:rsidR="00772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4AD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 3 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924AD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>бновленным</w:t>
      </w:r>
      <w:r w:rsidR="00E924AD">
        <w:rPr>
          <w:rFonts w:ascii="Times New Roman" w:eastAsia="Calibri" w:hAnsi="Times New Roman" w:cs="Times New Roman"/>
          <w:sz w:val="28"/>
          <w:szCs w:val="28"/>
        </w:rPr>
        <w:t>и показателями результативности.</w:t>
      </w:r>
    </w:p>
    <w:p w:rsidR="000219E3" w:rsidRPr="00F014A7" w:rsidRDefault="000219E3" w:rsidP="00FF1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.4. После согласования скорректированных </w:t>
      </w:r>
      <w:r w:rsidR="00E10D1C">
        <w:rPr>
          <w:rFonts w:ascii="Times New Roman" w:eastAsia="Calibri" w:hAnsi="Times New Roman" w:cs="Times New Roman"/>
          <w:sz w:val="28"/>
          <w:szCs w:val="28"/>
        </w:rPr>
        <w:t>с</w:t>
      </w:r>
      <w:r w:rsidRPr="00F014A7">
        <w:rPr>
          <w:rFonts w:ascii="Times New Roman" w:eastAsia="Calibri" w:hAnsi="Times New Roman" w:cs="Times New Roman"/>
          <w:sz w:val="28"/>
          <w:szCs w:val="28"/>
        </w:rPr>
        <w:t>мет ме</w:t>
      </w:r>
      <w:r w:rsidR="00FF1B9E">
        <w:rPr>
          <w:rFonts w:ascii="Times New Roman" w:eastAsia="Calibri" w:hAnsi="Times New Roman" w:cs="Times New Roman"/>
          <w:sz w:val="28"/>
          <w:szCs w:val="28"/>
        </w:rPr>
        <w:t xml:space="preserve">жду муниципальным образованием </w:t>
      </w:r>
      <w:r w:rsidR="00E10D1C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="00FF1B9E">
        <w:rPr>
          <w:rFonts w:ascii="Times New Roman" w:eastAsia="Calibri" w:hAnsi="Times New Roman" w:cs="Times New Roman"/>
          <w:sz w:val="28"/>
          <w:szCs w:val="28"/>
        </w:rPr>
        <w:t>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D1C">
        <w:rPr>
          <w:rFonts w:ascii="Times New Roman" w:eastAsia="Calibri" w:hAnsi="Times New Roman" w:cs="Times New Roman"/>
          <w:sz w:val="28"/>
          <w:szCs w:val="28"/>
        </w:rPr>
        <w:t>победителем 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и </w:t>
      </w:r>
      <w:r w:rsidR="00E10D1C">
        <w:rPr>
          <w:rFonts w:ascii="Times New Roman" w:eastAsia="Calibri" w:hAnsi="Times New Roman" w:cs="Times New Roman"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рганизатором заключается </w:t>
      </w:r>
      <w:r w:rsidRPr="00F014A7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с использованием программного комплекса «Бюджет-СМАРТ», являющегося составной частью государственной информационной системы управления бюджетным процессом Кировской области </w:t>
      </w:r>
      <w:r w:rsidRPr="00F014A7">
        <w:rPr>
          <w:rFonts w:ascii="Times New Roman" w:eastAsia="Calibri" w:hAnsi="Times New Roman" w:cs="Times New Roman"/>
          <w:sz w:val="28"/>
          <w:szCs w:val="28"/>
        </w:rPr>
        <w:t>в срок до 30.06.2023.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="00B61294">
        <w:rPr>
          <w:rFonts w:ascii="Times New Roman" w:eastAsia="Calibri" w:hAnsi="Times New Roman" w:cs="Times New Roman"/>
          <w:sz w:val="28"/>
          <w:szCs w:val="28"/>
        </w:rPr>
        <w:t>.5. В процессе реализации п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роекта муниципальное образование</w:t>
      </w:r>
      <w:r w:rsidR="00B61294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B9E">
        <w:rPr>
          <w:rFonts w:ascii="Times New Roman" w:eastAsia="Calibri" w:hAnsi="Times New Roman" w:cs="Times New Roman"/>
          <w:sz w:val="28"/>
          <w:szCs w:val="28"/>
        </w:rPr>
        <w:t>–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294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обедитель </w:t>
      </w:r>
      <w:r w:rsidR="00B61294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proofErr w:type="gramStart"/>
      <w:r w:rsidR="00B61294">
        <w:rPr>
          <w:rFonts w:ascii="Times New Roman" w:eastAsia="Calibri" w:hAnsi="Times New Roman" w:cs="Times New Roman"/>
          <w:sz w:val="28"/>
          <w:szCs w:val="28"/>
        </w:rPr>
        <w:t>предоставляет о</w:t>
      </w:r>
      <w:r w:rsidRPr="00F014A7">
        <w:rPr>
          <w:rFonts w:ascii="Times New Roman" w:eastAsia="Calibri" w:hAnsi="Times New Roman" w:cs="Times New Roman"/>
          <w:sz w:val="28"/>
          <w:szCs w:val="28"/>
        </w:rPr>
        <w:t>рганизатору ежемесячные отчеты</w:t>
      </w:r>
      <w:proofErr w:type="gramEnd"/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>.6. Муниципальное образование</w:t>
      </w:r>
      <w:r w:rsidR="00B61294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– 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обедитель </w:t>
      </w:r>
      <w:r w:rsidR="00B61294">
        <w:rPr>
          <w:rFonts w:ascii="Times New Roman" w:eastAsia="Calibri" w:hAnsi="Times New Roman" w:cs="Times New Roman"/>
          <w:sz w:val="28"/>
          <w:szCs w:val="28"/>
        </w:rPr>
        <w:t>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реализует </w:t>
      </w:r>
      <w:r w:rsidR="00B61294">
        <w:rPr>
          <w:rFonts w:ascii="Times New Roman" w:eastAsia="Calibri" w:hAnsi="Times New Roman" w:cs="Times New Roman"/>
          <w:sz w:val="28"/>
          <w:szCs w:val="28"/>
        </w:rPr>
        <w:t>проект до 15.12.</w:t>
      </w:r>
      <w:r w:rsidRPr="00F014A7">
        <w:rPr>
          <w:rFonts w:ascii="Times New Roman" w:eastAsia="Calibri" w:hAnsi="Times New Roman" w:cs="Times New Roman"/>
          <w:sz w:val="28"/>
          <w:szCs w:val="28"/>
        </w:rPr>
        <w:t>2023.</w:t>
      </w:r>
    </w:p>
    <w:p w:rsidR="000219E3" w:rsidRPr="00F014A7" w:rsidRDefault="000219E3" w:rsidP="00FF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sz w:val="28"/>
          <w:szCs w:val="28"/>
        </w:rPr>
        <w:t>3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.7. По завершении реализации </w:t>
      </w:r>
      <w:r w:rsidR="006D4042">
        <w:rPr>
          <w:rFonts w:ascii="Times New Roman" w:eastAsia="Calibri" w:hAnsi="Times New Roman" w:cs="Times New Roman"/>
          <w:sz w:val="28"/>
          <w:szCs w:val="28"/>
        </w:rPr>
        <w:t>п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роекта муниципальное образование </w:t>
      </w:r>
      <w:r w:rsidR="006D4042">
        <w:rPr>
          <w:rFonts w:ascii="Times New Roman" w:eastAsia="Calibri" w:hAnsi="Times New Roman" w:cs="Times New Roman"/>
          <w:sz w:val="28"/>
          <w:szCs w:val="28"/>
        </w:rPr>
        <w:t>Кировской области – победитель к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 w:rsidRPr="00F014A7">
        <w:rPr>
          <w:rFonts w:ascii="Times New Roman" w:hAnsi="Times New Roman" w:cs="Times New Roman"/>
          <w:sz w:val="28"/>
          <w:szCs w:val="28"/>
        </w:rPr>
        <w:t xml:space="preserve">в течение двух </w:t>
      </w:r>
      <w:r w:rsidR="007F1597">
        <w:rPr>
          <w:rFonts w:ascii="Times New Roman" w:hAnsi="Times New Roman" w:cs="Times New Roman"/>
          <w:sz w:val="28"/>
          <w:szCs w:val="28"/>
        </w:rPr>
        <w:t>недель с</w:t>
      </w:r>
      <w:r w:rsidR="006D4042">
        <w:rPr>
          <w:rFonts w:ascii="Times New Roman" w:hAnsi="Times New Roman" w:cs="Times New Roman"/>
          <w:sz w:val="28"/>
          <w:szCs w:val="28"/>
        </w:rPr>
        <w:t xml:space="preserve">о </w:t>
      </w:r>
      <w:r w:rsidR="007F1597">
        <w:rPr>
          <w:rFonts w:ascii="Times New Roman" w:hAnsi="Times New Roman" w:cs="Times New Roman"/>
          <w:sz w:val="28"/>
          <w:szCs w:val="28"/>
        </w:rPr>
        <w:t xml:space="preserve">дня </w:t>
      </w:r>
      <w:r w:rsidR="006D4042">
        <w:rPr>
          <w:rFonts w:ascii="Times New Roman" w:hAnsi="Times New Roman" w:cs="Times New Roman"/>
          <w:sz w:val="28"/>
          <w:szCs w:val="28"/>
        </w:rPr>
        <w:t>окончани</w:t>
      </w:r>
      <w:r w:rsidR="007F1597">
        <w:rPr>
          <w:rFonts w:ascii="Times New Roman" w:hAnsi="Times New Roman" w:cs="Times New Roman"/>
          <w:sz w:val="28"/>
          <w:szCs w:val="28"/>
        </w:rPr>
        <w:t>я</w:t>
      </w:r>
      <w:r w:rsidR="006D4042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Pr="00F014A7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6D4042">
        <w:rPr>
          <w:rFonts w:ascii="Times New Roman" w:eastAsia="Calibri" w:hAnsi="Times New Roman" w:cs="Times New Roman"/>
          <w:sz w:val="28"/>
          <w:szCs w:val="28"/>
        </w:rPr>
        <w:t>предоставляет о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рганизатору годовой </w:t>
      </w:r>
      <w:r w:rsidRPr="00F014A7">
        <w:rPr>
          <w:rFonts w:ascii="Times New Roman" w:hAnsi="Times New Roman" w:cs="Times New Roman"/>
          <w:sz w:val="28"/>
          <w:szCs w:val="28"/>
        </w:rPr>
        <w:t>содержательный и финансовый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отче</w:t>
      </w:r>
      <w:r w:rsidR="006D4042">
        <w:rPr>
          <w:rFonts w:ascii="Times New Roman" w:eastAsia="Calibri" w:hAnsi="Times New Roman" w:cs="Times New Roman"/>
          <w:sz w:val="28"/>
          <w:szCs w:val="28"/>
        </w:rPr>
        <w:t>т по итогам реализации проекта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субсидия. </w:t>
      </w:r>
    </w:p>
    <w:p w:rsidR="00F6074A" w:rsidRPr="00F014A7" w:rsidRDefault="00F6074A" w:rsidP="006D4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19E3" w:rsidRPr="00F014A7" w:rsidRDefault="000219E3" w:rsidP="00FF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D9490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Контактная информация </w:t>
      </w:r>
      <w:r w:rsidR="008A22DC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рганизатора</w:t>
      </w:r>
    </w:p>
    <w:p w:rsidR="000219E3" w:rsidRPr="006D4042" w:rsidRDefault="000219E3" w:rsidP="00FF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Место нахождения и адрес: Кировская область, 61000</w:t>
      </w:r>
      <w:r w:rsidR="00E26AB1">
        <w:rPr>
          <w:rFonts w:ascii="Times New Roman" w:eastAsia="Calibri" w:hAnsi="Times New Roman" w:cs="Times New Roman"/>
          <w:sz w:val="28"/>
          <w:szCs w:val="28"/>
        </w:rPr>
        <w:t>0</w:t>
      </w:r>
      <w:r w:rsidRPr="00F014A7">
        <w:rPr>
          <w:rFonts w:ascii="Times New Roman" w:eastAsia="Calibri" w:hAnsi="Times New Roman" w:cs="Times New Roman"/>
          <w:sz w:val="28"/>
          <w:szCs w:val="28"/>
        </w:rPr>
        <w:t>, г. Киров, Динамовский проезд, д. 2, каб</w:t>
      </w:r>
      <w:r w:rsidR="00432EBB">
        <w:rPr>
          <w:rFonts w:ascii="Times New Roman" w:eastAsia="Calibri" w:hAnsi="Times New Roman" w:cs="Times New Roman"/>
          <w:sz w:val="28"/>
          <w:szCs w:val="28"/>
        </w:rPr>
        <w:t>инет</w:t>
      </w:r>
      <w:r w:rsidR="006D4042">
        <w:rPr>
          <w:rFonts w:ascii="Times New Roman" w:eastAsia="Calibri" w:hAnsi="Times New Roman" w:cs="Times New Roman"/>
          <w:sz w:val="28"/>
          <w:szCs w:val="28"/>
        </w:rPr>
        <w:t> </w:t>
      </w:r>
      <w:r w:rsidRPr="00F014A7">
        <w:rPr>
          <w:rFonts w:ascii="Times New Roman" w:eastAsia="Calibri" w:hAnsi="Times New Roman" w:cs="Times New Roman"/>
          <w:sz w:val="28"/>
          <w:szCs w:val="28"/>
        </w:rPr>
        <w:t>210, министерство молодежной политики Кировской области.</w:t>
      </w:r>
    </w:p>
    <w:p w:rsidR="000219E3" w:rsidRPr="00F014A7" w:rsidRDefault="000219E3" w:rsidP="00FF1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Адрес электронной почты: minmol.43@ako.kirov.ru.</w:t>
      </w:r>
    </w:p>
    <w:p w:rsidR="000219E3" w:rsidRDefault="000219E3" w:rsidP="00FF1B9E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Телефон: (8332) 27-27-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(доб. </w:t>
      </w:r>
      <w:r>
        <w:rPr>
          <w:rFonts w:ascii="Times New Roman" w:eastAsia="Calibri" w:hAnsi="Times New Roman" w:cs="Times New Roman"/>
          <w:sz w:val="28"/>
          <w:szCs w:val="28"/>
        </w:rPr>
        <w:t>3100</w:t>
      </w:r>
      <w:r w:rsidRPr="00F014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D4042" w:rsidRDefault="006D4042" w:rsidP="00101D64">
      <w:pPr>
        <w:autoSpaceDE w:val="0"/>
        <w:autoSpaceDN w:val="0"/>
        <w:adjustRightInd w:val="0"/>
        <w:spacing w:after="7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3493A" w:rsidRDefault="0043493A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493A" w:rsidRDefault="0043493A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56C3" w:rsidRDefault="006856C3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0C4B" w:rsidRDefault="00D90C4B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0C4B" w:rsidRDefault="00D90C4B" w:rsidP="0002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0219E3" w:rsidP="0043493A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AB2D17" w:rsidRDefault="00AB2D17" w:rsidP="0043493A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Default="000219E3" w:rsidP="0043493A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к Положению</w:t>
      </w:r>
    </w:p>
    <w:p w:rsidR="007A7FD8" w:rsidRDefault="007A7FD8" w:rsidP="007A7FD8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</w:t>
      </w:r>
    </w:p>
    <w:p w:rsidR="000219E3" w:rsidRDefault="007A7FD8" w:rsidP="007A7FD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219E3" w:rsidRPr="00F014A7">
        <w:rPr>
          <w:rFonts w:ascii="Times New Roman" w:eastAsia="Calibri" w:hAnsi="Times New Roman" w:cs="Times New Roman"/>
          <w:b/>
          <w:bCs/>
          <w:sz w:val="28"/>
          <w:szCs w:val="28"/>
        </w:rPr>
        <w:t>к молодежным пространствам</w:t>
      </w:r>
    </w:p>
    <w:p w:rsidR="007A7FD8" w:rsidRPr="007A7FD8" w:rsidRDefault="007E45C8" w:rsidP="007A7FD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contextualSpacing w:val="0"/>
        <w:jc w:val="both"/>
        <w:rPr>
          <w:rFonts w:eastAsia="Calibri"/>
          <w:bCs/>
          <w:szCs w:val="28"/>
        </w:rPr>
      </w:pPr>
      <w:r w:rsidRPr="007A7FD8">
        <w:rPr>
          <w:rFonts w:eastAsia="Calibri"/>
          <w:szCs w:val="28"/>
        </w:rPr>
        <w:t>Здание</w:t>
      </w:r>
      <w:r w:rsidR="00016FDB" w:rsidRPr="007A7FD8">
        <w:rPr>
          <w:rFonts w:eastAsia="Calibri"/>
          <w:szCs w:val="28"/>
        </w:rPr>
        <w:t xml:space="preserve"> или </w:t>
      </w:r>
      <w:r w:rsidRPr="007A7FD8">
        <w:rPr>
          <w:rFonts w:eastAsia="Calibri"/>
          <w:szCs w:val="28"/>
        </w:rPr>
        <w:t>помещение</w:t>
      </w:r>
      <w:r w:rsidR="00016FDB" w:rsidRPr="007A7FD8">
        <w:rPr>
          <w:rFonts w:eastAsia="Calibri" w:cs="Times New Roman"/>
          <w:szCs w:val="28"/>
        </w:rPr>
        <w:t>, предназначенное</w:t>
      </w:r>
      <w:r w:rsidR="00347B3E" w:rsidRPr="007A7FD8">
        <w:rPr>
          <w:rFonts w:eastAsia="Calibri" w:cs="Times New Roman"/>
          <w:szCs w:val="28"/>
        </w:rPr>
        <w:t xml:space="preserve"> для организации деятельности молодежных пространств,</w:t>
      </w:r>
      <w:r w:rsidR="00347B3E" w:rsidRPr="007A7FD8">
        <w:rPr>
          <w:rFonts w:eastAsia="Calibri"/>
          <w:szCs w:val="28"/>
        </w:rPr>
        <w:t xml:space="preserve"> </w:t>
      </w:r>
      <w:r w:rsidR="00016FDB" w:rsidRPr="007A7FD8">
        <w:rPr>
          <w:rFonts w:eastAsia="Calibri"/>
          <w:szCs w:val="28"/>
        </w:rPr>
        <w:t>должно</w:t>
      </w:r>
      <w:r w:rsidR="000219E3" w:rsidRPr="007A7FD8">
        <w:rPr>
          <w:rFonts w:eastAsia="Calibri"/>
          <w:szCs w:val="28"/>
        </w:rPr>
        <w:t xml:space="preserve"> находиться в собственности орган</w:t>
      </w:r>
      <w:r w:rsidR="003B48D5" w:rsidRPr="007A7FD8">
        <w:rPr>
          <w:rFonts w:eastAsia="Calibri"/>
          <w:szCs w:val="28"/>
        </w:rPr>
        <w:t>ов</w:t>
      </w:r>
      <w:r w:rsidR="000219E3" w:rsidRPr="007A7FD8">
        <w:rPr>
          <w:rFonts w:eastAsia="Calibri"/>
          <w:szCs w:val="28"/>
        </w:rPr>
        <w:t xml:space="preserve"> местного самоуправления</w:t>
      </w:r>
      <w:r w:rsidR="00016FDB" w:rsidRPr="007A7FD8">
        <w:rPr>
          <w:rFonts w:eastAsia="Calibri"/>
          <w:szCs w:val="28"/>
        </w:rPr>
        <w:t xml:space="preserve"> </w:t>
      </w:r>
      <w:r w:rsidR="007A7FD8" w:rsidRPr="007A7FD8">
        <w:rPr>
          <w:rFonts w:eastAsia="Calibri"/>
          <w:szCs w:val="28"/>
        </w:rPr>
        <w:t xml:space="preserve">муниципальных образований </w:t>
      </w:r>
      <w:r w:rsidR="00016FDB" w:rsidRPr="007A7FD8">
        <w:rPr>
          <w:rFonts w:eastAsia="Calibri"/>
          <w:szCs w:val="28"/>
        </w:rPr>
        <w:t>Кировской области</w:t>
      </w:r>
      <w:r w:rsidR="000219E3" w:rsidRPr="007A7FD8">
        <w:rPr>
          <w:rFonts w:eastAsia="Calibri"/>
          <w:szCs w:val="28"/>
        </w:rPr>
        <w:t>. Право пользования либо распоряжения помещением должно быть юридически оформлено и документально подтверждено</w:t>
      </w:r>
      <w:r w:rsidR="00274D73" w:rsidRPr="007A7FD8">
        <w:rPr>
          <w:rFonts w:eastAsia="Calibri"/>
          <w:szCs w:val="28"/>
        </w:rPr>
        <w:t xml:space="preserve"> (оперативное управление или безвозмездное пользование администрацией муниципального образования</w:t>
      </w:r>
      <w:r w:rsidR="007A7FD8" w:rsidRPr="007A7FD8">
        <w:rPr>
          <w:rFonts w:eastAsia="Calibri"/>
          <w:szCs w:val="28"/>
        </w:rPr>
        <w:t xml:space="preserve"> Кировской области</w:t>
      </w:r>
      <w:r w:rsidR="00274D73" w:rsidRPr="007A7FD8">
        <w:rPr>
          <w:rFonts w:eastAsia="Calibri"/>
          <w:szCs w:val="28"/>
        </w:rPr>
        <w:t>, муниципальными учреждениями)</w:t>
      </w:r>
      <w:r w:rsidR="000219E3" w:rsidRPr="007A7FD8">
        <w:rPr>
          <w:rFonts w:eastAsia="Calibri"/>
          <w:szCs w:val="28"/>
        </w:rPr>
        <w:t xml:space="preserve">. Срок такого права должен составлять </w:t>
      </w:r>
      <w:r w:rsidR="007A7FD8" w:rsidRPr="007A7FD8">
        <w:rPr>
          <w:rFonts w:eastAsia="Calibri"/>
          <w:szCs w:val="28"/>
        </w:rPr>
        <w:t xml:space="preserve">не менее 5 </w:t>
      </w:r>
      <w:r w:rsidR="000219E3" w:rsidRPr="007A7FD8">
        <w:rPr>
          <w:rFonts w:eastAsia="Calibri"/>
          <w:szCs w:val="28"/>
        </w:rPr>
        <w:t xml:space="preserve">лет с момента проведения конкурсного отбора </w:t>
      </w:r>
      <w:r w:rsidR="007A7FD8" w:rsidRPr="007A7FD8">
        <w:rPr>
          <w:rFonts w:cs="Times New Roman"/>
          <w:szCs w:val="28"/>
        </w:rPr>
        <w:t>на предоставление субсиди</w:t>
      </w:r>
      <w:r w:rsidR="00D90C4B">
        <w:rPr>
          <w:rFonts w:cs="Times New Roman"/>
          <w:szCs w:val="28"/>
        </w:rPr>
        <w:t>й</w:t>
      </w:r>
      <w:r w:rsidR="007A7FD8" w:rsidRPr="007A7FD8">
        <w:rPr>
          <w:rFonts w:cs="Times New Roman"/>
          <w:szCs w:val="28"/>
        </w:rPr>
        <w:t xml:space="preserve"> из областного бюджета муниципальным образованиям на создание и развитие молодежных пространств «Отличное место» в 2023 году</w:t>
      </w:r>
      <w:r w:rsidR="007A7FD8">
        <w:rPr>
          <w:rFonts w:cs="Times New Roman"/>
          <w:szCs w:val="28"/>
        </w:rPr>
        <w:t>.</w:t>
      </w:r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jc w:val="both"/>
        <w:rPr>
          <w:rFonts w:eastAsia="Calibri"/>
          <w:szCs w:val="28"/>
        </w:rPr>
      </w:pPr>
      <w:proofErr w:type="gramStart"/>
      <w:r w:rsidRPr="00F014A7">
        <w:rPr>
          <w:rFonts w:eastAsia="Calibri"/>
          <w:szCs w:val="28"/>
        </w:rPr>
        <w:t>Молодежное пространство может располагаться в отдельно стоящем здании, комплексе зданий, быть пристроенным к жилому дому, зданию административного и общественного назначения (кроме административных зданий промышленных предприятий), а также встроенным в жилой дом и встроенно-пристроенным к жилому дому, зданию административного и общественного назначения (кроме административных зданий промышленных предприятий и подвальных помещений)</w:t>
      </w:r>
      <w:r>
        <w:rPr>
          <w:rFonts w:eastAsia="Calibri"/>
          <w:szCs w:val="28"/>
        </w:rPr>
        <w:t xml:space="preserve">, </w:t>
      </w:r>
      <w:r w:rsidR="0025520F">
        <w:rPr>
          <w:rFonts w:eastAsia="Calibri"/>
          <w:szCs w:val="28"/>
        </w:rPr>
        <w:t>может быть частью здания</w:t>
      </w:r>
      <w:r w:rsidR="003B48D5">
        <w:rPr>
          <w:rFonts w:eastAsia="Calibri"/>
          <w:szCs w:val="28"/>
        </w:rPr>
        <w:t>, отдельным помещением в здании, комнатой в помещении.</w:t>
      </w:r>
      <w:proofErr w:type="gramEnd"/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jc w:val="both"/>
        <w:rPr>
          <w:rFonts w:eastAsia="Calibri"/>
          <w:szCs w:val="28"/>
        </w:rPr>
      </w:pPr>
      <w:r w:rsidRPr="00F014A7">
        <w:rPr>
          <w:rFonts w:eastAsia="Calibri"/>
          <w:szCs w:val="28"/>
        </w:rPr>
        <w:t>Помещение должно быть обеспечено инженерными системами (электросна</w:t>
      </w:r>
      <w:r w:rsidR="002F6F83">
        <w:rPr>
          <w:rFonts w:eastAsia="Calibri"/>
          <w:szCs w:val="28"/>
        </w:rPr>
        <w:t xml:space="preserve">бжение, хозяйственно-питьевое </w:t>
      </w:r>
      <w:r w:rsidRPr="00F014A7">
        <w:rPr>
          <w:rFonts w:eastAsia="Calibri"/>
          <w:szCs w:val="28"/>
        </w:rPr>
        <w:t>водоснабжение, водоотведение, отопление и вентиляция).</w:t>
      </w:r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jc w:val="both"/>
        <w:rPr>
          <w:rFonts w:eastAsia="Calibri"/>
          <w:szCs w:val="28"/>
        </w:rPr>
      </w:pPr>
      <w:r w:rsidRPr="00F014A7">
        <w:rPr>
          <w:rFonts w:eastAsia="Calibri"/>
          <w:szCs w:val="28"/>
        </w:rPr>
        <w:lastRenderedPageBreak/>
        <w:t xml:space="preserve">Помещение должно отвечать требованиям пожарной безопасности, безопасности труда, санитарно-гигиеническим нормам. Помещение должно иметь необходимое количество эвакуационных выходов. Температура и влажность воздуха в помещении, уровень шума, вибрации </w:t>
      </w:r>
      <w:r w:rsidR="00B801F3">
        <w:rPr>
          <w:rFonts w:eastAsia="Calibri"/>
          <w:szCs w:val="28"/>
        </w:rPr>
        <w:br/>
      </w:r>
      <w:r w:rsidRPr="00F014A7">
        <w:rPr>
          <w:rFonts w:eastAsia="Calibri"/>
          <w:szCs w:val="28"/>
        </w:rPr>
        <w:t>не должны выходить за границы нормативных значений.</w:t>
      </w:r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contextualSpacing w:val="0"/>
        <w:jc w:val="both"/>
        <w:rPr>
          <w:rFonts w:eastAsia="Calibri"/>
          <w:szCs w:val="28"/>
        </w:rPr>
      </w:pPr>
      <w:r w:rsidRPr="00F014A7">
        <w:rPr>
          <w:rFonts w:eastAsia="Calibri"/>
          <w:szCs w:val="28"/>
        </w:rPr>
        <w:t>Здание</w:t>
      </w:r>
      <w:r w:rsidR="00826F9D">
        <w:rPr>
          <w:rFonts w:eastAsia="Calibri"/>
          <w:szCs w:val="28"/>
        </w:rPr>
        <w:t xml:space="preserve"> или </w:t>
      </w:r>
      <w:r w:rsidRPr="00F014A7">
        <w:rPr>
          <w:rFonts w:eastAsia="Calibri"/>
          <w:szCs w:val="28"/>
        </w:rPr>
        <w:t>помещение</w:t>
      </w:r>
      <w:r w:rsidR="00347B3E" w:rsidRPr="00F014A7">
        <w:rPr>
          <w:rFonts w:eastAsia="Calibri" w:cs="Times New Roman"/>
          <w:szCs w:val="28"/>
        </w:rPr>
        <w:t>, предназначенн</w:t>
      </w:r>
      <w:r w:rsidR="00347B3E">
        <w:rPr>
          <w:rFonts w:eastAsia="Calibri" w:cs="Times New Roman"/>
          <w:szCs w:val="28"/>
        </w:rPr>
        <w:t>ое</w:t>
      </w:r>
      <w:r w:rsidR="00347B3E" w:rsidRPr="00F014A7">
        <w:rPr>
          <w:rFonts w:eastAsia="Calibri" w:cs="Times New Roman"/>
          <w:szCs w:val="28"/>
        </w:rPr>
        <w:t xml:space="preserve"> для организации деятельности молодежных пространств</w:t>
      </w:r>
      <w:r w:rsidR="00347B3E">
        <w:rPr>
          <w:rFonts w:eastAsia="Calibri" w:cs="Times New Roman"/>
          <w:szCs w:val="28"/>
        </w:rPr>
        <w:t>,</w:t>
      </w:r>
      <w:r w:rsidR="00347B3E" w:rsidRPr="00F014A7">
        <w:rPr>
          <w:rFonts w:eastAsia="Calibri"/>
          <w:szCs w:val="28"/>
        </w:rPr>
        <w:t xml:space="preserve"> </w:t>
      </w:r>
      <w:r w:rsidRPr="00F014A7">
        <w:rPr>
          <w:rFonts w:eastAsia="Calibri"/>
          <w:szCs w:val="28"/>
        </w:rPr>
        <w:t>дол</w:t>
      </w:r>
      <w:r w:rsidR="007A7FD8">
        <w:rPr>
          <w:rFonts w:eastAsia="Calibri"/>
          <w:szCs w:val="28"/>
        </w:rPr>
        <w:t>жно находиться в транспортной и (</w:t>
      </w:r>
      <w:r w:rsidRPr="00F014A7">
        <w:rPr>
          <w:rFonts w:eastAsia="Calibri"/>
          <w:szCs w:val="28"/>
        </w:rPr>
        <w:t>или</w:t>
      </w:r>
      <w:r w:rsidR="007A7FD8">
        <w:rPr>
          <w:rFonts w:eastAsia="Calibri"/>
          <w:szCs w:val="28"/>
        </w:rPr>
        <w:t>)</w:t>
      </w:r>
      <w:r w:rsidRPr="00F014A7">
        <w:rPr>
          <w:rFonts w:eastAsia="Calibri"/>
          <w:szCs w:val="28"/>
        </w:rPr>
        <w:t xml:space="preserve"> пешей доступности для населения</w:t>
      </w:r>
      <w:r w:rsidR="007E45C8">
        <w:rPr>
          <w:rFonts w:eastAsia="Calibri"/>
          <w:szCs w:val="28"/>
        </w:rPr>
        <w:t xml:space="preserve"> муниципального образования</w:t>
      </w:r>
      <w:r w:rsidR="00826F9D">
        <w:rPr>
          <w:rFonts w:eastAsia="Calibri"/>
          <w:szCs w:val="28"/>
        </w:rPr>
        <w:t xml:space="preserve"> Кировской области</w:t>
      </w:r>
      <w:r w:rsidRPr="00F014A7">
        <w:rPr>
          <w:rFonts w:eastAsia="Calibri"/>
          <w:szCs w:val="28"/>
        </w:rPr>
        <w:t>.</w:t>
      </w:r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contextualSpacing w:val="0"/>
        <w:jc w:val="both"/>
        <w:rPr>
          <w:rFonts w:eastAsia="Calibri"/>
          <w:szCs w:val="28"/>
        </w:rPr>
      </w:pPr>
      <w:r w:rsidRPr="00F014A7">
        <w:rPr>
          <w:rFonts w:eastAsia="Calibri"/>
          <w:szCs w:val="28"/>
        </w:rPr>
        <w:t>Молодежные пространства должны быть комфортабельн</w:t>
      </w:r>
      <w:r w:rsidR="007A7FD8">
        <w:rPr>
          <w:rFonts w:eastAsia="Calibri"/>
          <w:szCs w:val="28"/>
        </w:rPr>
        <w:t>ыми</w:t>
      </w:r>
      <w:r w:rsidRPr="00F014A7">
        <w:rPr>
          <w:rFonts w:eastAsia="Calibri"/>
          <w:szCs w:val="28"/>
        </w:rPr>
        <w:t>, функциональны</w:t>
      </w:r>
      <w:r w:rsidR="007A7FD8">
        <w:rPr>
          <w:rFonts w:eastAsia="Calibri"/>
          <w:szCs w:val="28"/>
        </w:rPr>
        <w:t>ми, оформленными</w:t>
      </w:r>
      <w:r w:rsidRPr="00F014A7">
        <w:rPr>
          <w:rFonts w:eastAsia="Calibri"/>
          <w:szCs w:val="28"/>
        </w:rPr>
        <w:t xml:space="preserve"> в соответствии с современными дизайнерскими решениями. Должны быть оснащены качественным, технологичным и современным оборудованием (не более 3 лет с момента выпуска оборудования), мебелью, инвентарем, обеспечивающим эффективное осуществление запланированных видов деятельности и отвечающим стандартам безопасности деятельности.</w:t>
      </w:r>
    </w:p>
    <w:p w:rsidR="000219E3" w:rsidRPr="00F014A7" w:rsidRDefault="000219E3" w:rsidP="00826F9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right="68" w:firstLine="709"/>
        <w:jc w:val="both"/>
        <w:rPr>
          <w:rFonts w:eastAsia="Calibri"/>
          <w:szCs w:val="28"/>
        </w:rPr>
      </w:pPr>
      <w:r w:rsidRPr="00F014A7">
        <w:rPr>
          <w:rFonts w:eastAsia="Calibri"/>
          <w:szCs w:val="28"/>
        </w:rPr>
        <w:t>Деятельность молодежных пространств должна обеспечивать реализацию интересов и потребностей молодежи, проживающей на территории муниципального образования</w:t>
      </w:r>
      <w:r w:rsidR="007A7FD8">
        <w:rPr>
          <w:rFonts w:eastAsia="Calibri"/>
          <w:szCs w:val="28"/>
        </w:rPr>
        <w:t xml:space="preserve"> Кировской области</w:t>
      </w:r>
      <w:r w:rsidRPr="00F014A7">
        <w:rPr>
          <w:rFonts w:eastAsia="Calibri"/>
          <w:szCs w:val="28"/>
        </w:rPr>
        <w:t xml:space="preserve">. </w:t>
      </w:r>
    </w:p>
    <w:p w:rsidR="000219E3" w:rsidRPr="00F014A7" w:rsidRDefault="000219E3" w:rsidP="007A7FD8">
      <w:pPr>
        <w:tabs>
          <w:tab w:val="left" w:pos="2850"/>
        </w:tabs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______________</w:t>
      </w:r>
      <w:r w:rsidRPr="00F014A7">
        <w:rPr>
          <w:rFonts w:ascii="Times New Roman" w:hAnsi="Times New Roman" w:cs="Times New Roman"/>
          <w:sz w:val="28"/>
          <w:szCs w:val="28"/>
        </w:rPr>
        <w:br w:type="page"/>
      </w:r>
    </w:p>
    <w:p w:rsidR="000219E3" w:rsidRDefault="000219E3" w:rsidP="00826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5165BD" w:rsidRPr="00F014A7" w:rsidRDefault="005165BD" w:rsidP="00826F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826F9D">
      <w:pPr>
        <w:tabs>
          <w:tab w:val="left" w:pos="2850"/>
        </w:tabs>
        <w:spacing w:after="0" w:line="240" w:lineRule="auto"/>
        <w:ind w:left="7230" w:right="282"/>
        <w:jc w:val="center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к Положению</w:t>
      </w:r>
    </w:p>
    <w:p w:rsidR="000219E3" w:rsidRPr="004931F9" w:rsidRDefault="000219E3" w:rsidP="00826F9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1F9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</w:t>
      </w:r>
      <w:r w:rsidR="00F72D5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931F9">
        <w:rPr>
          <w:rFonts w:ascii="Times New Roman" w:hAnsi="Times New Roman" w:cs="Times New Roman"/>
          <w:b/>
          <w:bCs/>
          <w:sz w:val="28"/>
          <w:szCs w:val="28"/>
        </w:rPr>
        <w:br/>
        <w:t>из областного бюджета на создание и развитие молодежных пространств «</w:t>
      </w:r>
      <w:r w:rsidR="003C321F" w:rsidRPr="004931F9">
        <w:rPr>
          <w:rFonts w:ascii="Times New Roman" w:hAnsi="Times New Roman" w:cs="Times New Roman"/>
          <w:b/>
          <w:bCs/>
          <w:sz w:val="28"/>
          <w:szCs w:val="28"/>
        </w:rPr>
        <w:t>Отличное место</w:t>
      </w:r>
      <w:r w:rsidRPr="004931F9">
        <w:rPr>
          <w:rFonts w:ascii="Times New Roman" w:hAnsi="Times New Roman" w:cs="Times New Roman"/>
          <w:b/>
          <w:bCs/>
          <w:sz w:val="28"/>
          <w:szCs w:val="28"/>
        </w:rPr>
        <w:t>» в 2023 году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</w:p>
    <w:p w:rsidR="000219E3" w:rsidRPr="00B63A62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3A62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4"/>
        <w:gridCol w:w="4654"/>
      </w:tblGrid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  <w:r w:rsidR="00B63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Молодежное пространство</w:t>
            </w: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Балансодержатель, право пользования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14673E">
        <w:trPr>
          <w:trHeight w:val="179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4931F9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6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помещения </w:t>
            </w:r>
            <w:r w:rsidR="00B63A6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отдельно стоящее здание или комплекс зданий, встроенное помещение, пристроенное помещение, встроенно-пристроенное помещение)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19E3" w:rsidRPr="0014673E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16"/>
          <w:szCs w:val="16"/>
        </w:rPr>
      </w:pPr>
    </w:p>
    <w:p w:rsidR="000219E3" w:rsidRPr="007F7CE1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Общий объем финансовых средств, необходимых на </w:t>
      </w:r>
      <w:r w:rsidR="00B63A62" w:rsidRPr="00B63A62">
        <w:rPr>
          <w:rFonts w:eastAsia="Calibri"/>
          <w:b w:val="0"/>
          <w:bCs w:val="0"/>
          <w:sz w:val="28"/>
          <w:szCs w:val="28"/>
        </w:rPr>
        <w:t>создание и развитие молодежных пространств «Отличное место» в 2023 году</w:t>
      </w:r>
      <w:r w:rsidR="00B63A62">
        <w:rPr>
          <w:rFonts w:eastAsia="Calibri"/>
          <w:b w:val="0"/>
          <w:bCs w:val="0"/>
          <w:sz w:val="28"/>
          <w:szCs w:val="28"/>
        </w:rPr>
        <w:t xml:space="preserve"> (далее – проект)</w:t>
      </w:r>
      <w:r w:rsidR="00C4460C">
        <w:rPr>
          <w:rFonts w:eastAsia="Calibri"/>
          <w:b w:val="0"/>
          <w:bCs w:val="0"/>
          <w:sz w:val="28"/>
          <w:szCs w:val="28"/>
        </w:rPr>
        <w:t xml:space="preserve">, </w:t>
      </w:r>
      <w:r w:rsidR="0014673E">
        <w:rPr>
          <w:rFonts w:eastAsia="Calibri"/>
          <w:b w:val="0"/>
          <w:bCs w:val="0"/>
          <w:sz w:val="28"/>
          <w:szCs w:val="28"/>
        </w:rPr>
        <w:t xml:space="preserve">__________ </w:t>
      </w:r>
      <w:r w:rsidR="00C4460C">
        <w:rPr>
          <w:rFonts w:eastAsia="Calibri"/>
          <w:b w:val="0"/>
          <w:bCs w:val="0"/>
          <w:sz w:val="28"/>
          <w:szCs w:val="28"/>
        </w:rPr>
        <w:t xml:space="preserve">тыс. </w:t>
      </w:r>
      <w:r w:rsidRPr="007F7CE1">
        <w:rPr>
          <w:rFonts w:eastAsia="Calibri"/>
          <w:b w:val="0"/>
          <w:bCs w:val="0"/>
          <w:sz w:val="28"/>
          <w:szCs w:val="28"/>
        </w:rPr>
        <w:t>рублей</w:t>
      </w:r>
      <w:r w:rsidR="00C4460C">
        <w:rPr>
          <w:rFonts w:eastAsia="Calibri"/>
          <w:b w:val="0"/>
          <w:bCs w:val="0"/>
          <w:sz w:val="28"/>
          <w:szCs w:val="28"/>
        </w:rPr>
        <w:t>.</w:t>
      </w:r>
    </w:p>
    <w:p w:rsidR="000219E3" w:rsidRPr="007F7CE1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Запрашиваемый (максимальный) объем бюджетных средств из областного бюджета на реализацию </w:t>
      </w:r>
      <w:r w:rsidR="00B63A62">
        <w:rPr>
          <w:rFonts w:eastAsia="Calibri"/>
          <w:b w:val="0"/>
          <w:bCs w:val="0"/>
          <w:sz w:val="28"/>
          <w:szCs w:val="28"/>
        </w:rPr>
        <w:t>п</w:t>
      </w:r>
      <w:r w:rsidRPr="007F7CE1">
        <w:rPr>
          <w:rFonts w:eastAsia="Calibri"/>
          <w:b w:val="0"/>
          <w:bCs w:val="0"/>
          <w:sz w:val="28"/>
          <w:szCs w:val="28"/>
        </w:rPr>
        <w:t>роекта</w:t>
      </w:r>
      <w:r w:rsidR="0014673E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 xml:space="preserve"> __________</w:t>
      </w:r>
      <w:r w:rsidR="00B63A62">
        <w:rPr>
          <w:rFonts w:eastAsia="Calibri"/>
          <w:b w:val="0"/>
          <w:bCs w:val="0"/>
          <w:sz w:val="28"/>
          <w:szCs w:val="28"/>
        </w:rPr>
        <w:t xml:space="preserve"> тыс. рублей.</w:t>
      </w:r>
    </w:p>
    <w:p w:rsidR="0014673E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Объем бюджетных средств, предусмотренных в бюджете</w:t>
      </w:r>
      <w:r w:rsidR="00026DA1">
        <w:rPr>
          <w:rFonts w:eastAsia="Calibri"/>
          <w:b w:val="0"/>
          <w:bCs w:val="0"/>
          <w:sz w:val="28"/>
          <w:szCs w:val="28"/>
        </w:rPr>
        <w:t xml:space="preserve"> </w:t>
      </w:r>
    </w:p>
    <w:tbl>
      <w:tblPr>
        <w:tblStyle w:val="ae"/>
        <w:tblW w:w="9576" w:type="dxa"/>
        <w:tblLook w:val="04A0"/>
      </w:tblPr>
      <w:tblGrid>
        <w:gridCol w:w="9340"/>
        <w:gridCol w:w="236"/>
      </w:tblGrid>
      <w:tr w:rsidR="0014673E" w:rsidTr="0014673E">
        <w:trPr>
          <w:trHeight w:val="23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14673E" w:rsidRPr="0014673E" w:rsidRDefault="0014673E" w:rsidP="0014673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right="-256"/>
              <w:jc w:val="both"/>
              <w:outlineLvl w:val="0"/>
              <w:rPr>
                <w:rFonts w:eastAsia="Calibri"/>
                <w:b w:val="0"/>
                <w:bCs w:val="0"/>
                <w:sz w:val="16"/>
                <w:szCs w:val="16"/>
              </w:rPr>
            </w:pPr>
          </w:p>
          <w:p w:rsidR="0014673E" w:rsidRPr="0014673E" w:rsidRDefault="0014673E" w:rsidP="0014673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right="-256"/>
              <w:jc w:val="both"/>
              <w:outlineLvl w:val="0"/>
              <w:rPr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>___________________________________________________________________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673E" w:rsidRPr="0014673E" w:rsidRDefault="0014673E" w:rsidP="0014673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b w:val="0"/>
                <w:bCs w:val="0"/>
                <w:sz w:val="28"/>
                <w:szCs w:val="28"/>
              </w:rPr>
            </w:pPr>
          </w:p>
        </w:tc>
      </w:tr>
    </w:tbl>
    <w:p w:rsidR="0014673E" w:rsidRPr="0014673E" w:rsidRDefault="0014673E" w:rsidP="0014673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  <w:r w:rsidRPr="0014673E">
        <w:rPr>
          <w:rFonts w:eastAsia="Calibri"/>
          <w:b w:val="0"/>
          <w:bCs w:val="0"/>
          <w:sz w:val="24"/>
          <w:szCs w:val="24"/>
        </w:rPr>
        <w:t>(наименование муниципального образования)</w:t>
      </w:r>
    </w:p>
    <w:p w:rsidR="0014673E" w:rsidRPr="0014673E" w:rsidRDefault="0014673E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z w:val="16"/>
          <w:szCs w:val="16"/>
        </w:rPr>
      </w:pPr>
    </w:p>
    <w:p w:rsidR="000219E3" w:rsidRPr="007F7CE1" w:rsidRDefault="00B5487C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на реализацию п</w:t>
      </w:r>
      <w:r w:rsidR="000219E3" w:rsidRPr="007F7CE1">
        <w:rPr>
          <w:rFonts w:eastAsia="Calibri"/>
          <w:b w:val="0"/>
          <w:bCs w:val="0"/>
          <w:sz w:val="28"/>
          <w:szCs w:val="28"/>
        </w:rPr>
        <w:t>роекта</w:t>
      </w:r>
      <w:r w:rsidR="0014673E">
        <w:rPr>
          <w:rFonts w:eastAsia="Calibri"/>
          <w:b w:val="0"/>
          <w:bCs w:val="0"/>
          <w:sz w:val="28"/>
          <w:szCs w:val="28"/>
        </w:rPr>
        <w:t>,</w:t>
      </w:r>
      <w:r w:rsidR="000219E3" w:rsidRPr="007F7CE1">
        <w:rPr>
          <w:rFonts w:eastAsia="Calibri"/>
          <w:b w:val="0"/>
          <w:bCs w:val="0"/>
          <w:sz w:val="28"/>
          <w:szCs w:val="28"/>
        </w:rPr>
        <w:t xml:space="preserve"> ___________</w:t>
      </w:r>
      <w:r>
        <w:rPr>
          <w:rFonts w:eastAsia="Calibri"/>
          <w:b w:val="0"/>
          <w:bCs w:val="0"/>
          <w:sz w:val="28"/>
          <w:szCs w:val="28"/>
        </w:rPr>
        <w:t xml:space="preserve"> тыс.</w:t>
      </w:r>
      <w:r w:rsidR="000219E3" w:rsidRPr="007F7CE1">
        <w:rPr>
          <w:rFonts w:eastAsia="Calibri"/>
          <w:b w:val="0"/>
          <w:bCs w:val="0"/>
          <w:sz w:val="28"/>
          <w:szCs w:val="28"/>
        </w:rPr>
        <w:t xml:space="preserve"> рублей</w:t>
      </w:r>
      <w:r>
        <w:rPr>
          <w:rFonts w:eastAsia="Calibri"/>
          <w:b w:val="0"/>
          <w:bCs w:val="0"/>
          <w:sz w:val="28"/>
          <w:szCs w:val="28"/>
        </w:rPr>
        <w:t>.</w:t>
      </w:r>
    </w:p>
    <w:p w:rsidR="000219E3" w:rsidRPr="007F7CE1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lastRenderedPageBreak/>
        <w:t xml:space="preserve">Объем внебюджетных средств, привлеченных на реализацию </w:t>
      </w:r>
      <w:r w:rsidR="00B5487C">
        <w:rPr>
          <w:rFonts w:eastAsia="Calibri"/>
          <w:b w:val="0"/>
          <w:bCs w:val="0"/>
          <w:sz w:val="28"/>
          <w:szCs w:val="28"/>
        </w:rPr>
        <w:t>проекта (при наличии)</w:t>
      </w:r>
      <w:r w:rsidR="00026DA1">
        <w:rPr>
          <w:rFonts w:eastAsia="Calibri"/>
          <w:b w:val="0"/>
          <w:bCs w:val="0"/>
          <w:sz w:val="28"/>
          <w:szCs w:val="28"/>
        </w:rPr>
        <w:t xml:space="preserve">, </w:t>
      </w:r>
      <w:r w:rsidR="00B5487C">
        <w:rPr>
          <w:rFonts w:eastAsia="Calibri"/>
          <w:b w:val="0"/>
          <w:bCs w:val="0"/>
          <w:sz w:val="28"/>
          <w:szCs w:val="28"/>
        </w:rPr>
        <w:t xml:space="preserve"> </w:t>
      </w:r>
      <w:r w:rsidR="00026DA1">
        <w:rPr>
          <w:rFonts w:eastAsia="Calibri"/>
          <w:b w:val="0"/>
          <w:bCs w:val="0"/>
          <w:sz w:val="28"/>
          <w:szCs w:val="28"/>
        </w:rPr>
        <w:t xml:space="preserve">___________ </w:t>
      </w:r>
      <w:r w:rsidR="00B5487C">
        <w:rPr>
          <w:rFonts w:eastAsia="Calibri"/>
          <w:b w:val="0"/>
          <w:bCs w:val="0"/>
          <w:sz w:val="28"/>
          <w:szCs w:val="28"/>
        </w:rPr>
        <w:t>тыс. рублей.</w:t>
      </w:r>
    </w:p>
    <w:p w:rsidR="00B5487C" w:rsidRDefault="00B5487C" w:rsidP="00026DA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Приложение к заявке: на ___ </w:t>
      </w:r>
      <w:proofErr w:type="gramStart"/>
      <w:r w:rsidRPr="007F7CE1">
        <w:rPr>
          <w:rFonts w:eastAsia="Calibri"/>
          <w:b w:val="0"/>
          <w:bCs w:val="0"/>
          <w:sz w:val="28"/>
          <w:szCs w:val="28"/>
        </w:rPr>
        <w:t>л</w:t>
      </w:r>
      <w:proofErr w:type="gramEnd"/>
      <w:r w:rsidRPr="007F7CE1">
        <w:rPr>
          <w:rFonts w:eastAsia="Calibri"/>
          <w:b w:val="0"/>
          <w:bCs w:val="0"/>
          <w:sz w:val="28"/>
          <w:szCs w:val="28"/>
        </w:rPr>
        <w:t>. в 1 экз.</w:t>
      </w:r>
    </w:p>
    <w:p w:rsidR="000219E3" w:rsidRDefault="000219E3" w:rsidP="0014673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z w:val="28"/>
          <w:szCs w:val="28"/>
        </w:rPr>
      </w:pPr>
    </w:p>
    <w:p w:rsidR="004931F9" w:rsidRPr="007F7CE1" w:rsidRDefault="004931F9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Глава </w:t>
      </w:r>
    </w:p>
    <w:p w:rsidR="000219E3" w:rsidRPr="007F7CE1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муниципального образования</w:t>
      </w:r>
    </w:p>
    <w:p w:rsidR="000219E3" w:rsidRPr="007F7CE1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              ______________</w:t>
      </w:r>
      <w:r w:rsidR="00B5487C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/</w:t>
      </w:r>
      <w:r w:rsidR="00B5487C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____________</w:t>
      </w:r>
      <w:r w:rsidR="00B5487C">
        <w:rPr>
          <w:rFonts w:eastAsia="Calibri"/>
          <w:b w:val="0"/>
          <w:bCs w:val="0"/>
          <w:sz w:val="28"/>
          <w:szCs w:val="28"/>
        </w:rPr>
        <w:t>____</w:t>
      </w:r>
    </w:p>
    <w:p w:rsidR="000219E3" w:rsidRPr="00B5487C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B5487C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</w:t>
      </w:r>
      <w:r w:rsidR="00B5487C">
        <w:rPr>
          <w:rFonts w:eastAsia="Calibri"/>
          <w:b w:val="0"/>
          <w:bCs w:val="0"/>
          <w:sz w:val="24"/>
          <w:szCs w:val="24"/>
        </w:rPr>
        <w:t xml:space="preserve">     </w:t>
      </w:r>
      <w:r w:rsidRPr="00B5487C">
        <w:rPr>
          <w:rFonts w:eastAsia="Calibri"/>
          <w:b w:val="0"/>
          <w:bCs w:val="0"/>
          <w:sz w:val="24"/>
          <w:szCs w:val="24"/>
        </w:rPr>
        <w:t xml:space="preserve">  (подпись)     </w:t>
      </w:r>
      <w:r w:rsidR="00B5487C">
        <w:rPr>
          <w:rFonts w:eastAsia="Calibri"/>
          <w:b w:val="0"/>
          <w:bCs w:val="0"/>
          <w:sz w:val="24"/>
          <w:szCs w:val="24"/>
        </w:rPr>
        <w:t xml:space="preserve">                </w:t>
      </w:r>
      <w:r w:rsidRPr="00B5487C">
        <w:rPr>
          <w:rFonts w:eastAsia="Calibri"/>
          <w:b w:val="0"/>
          <w:bCs w:val="0"/>
          <w:sz w:val="24"/>
          <w:szCs w:val="24"/>
        </w:rPr>
        <w:t xml:space="preserve"> (Ф</w:t>
      </w:r>
      <w:r w:rsidR="00B5487C">
        <w:rPr>
          <w:rFonts w:eastAsia="Calibri"/>
          <w:b w:val="0"/>
          <w:bCs w:val="0"/>
          <w:sz w:val="24"/>
          <w:szCs w:val="24"/>
        </w:rPr>
        <w:t>.</w:t>
      </w:r>
      <w:r w:rsidRPr="00B5487C">
        <w:rPr>
          <w:rFonts w:eastAsia="Calibri"/>
          <w:b w:val="0"/>
          <w:bCs w:val="0"/>
          <w:sz w:val="24"/>
          <w:szCs w:val="24"/>
        </w:rPr>
        <w:t>И</w:t>
      </w:r>
      <w:r w:rsidR="00B5487C">
        <w:rPr>
          <w:rFonts w:eastAsia="Calibri"/>
          <w:b w:val="0"/>
          <w:bCs w:val="0"/>
          <w:sz w:val="24"/>
          <w:szCs w:val="24"/>
        </w:rPr>
        <w:t>.</w:t>
      </w:r>
      <w:r w:rsidRPr="00B5487C">
        <w:rPr>
          <w:rFonts w:eastAsia="Calibri"/>
          <w:b w:val="0"/>
          <w:bCs w:val="0"/>
          <w:sz w:val="24"/>
          <w:szCs w:val="24"/>
        </w:rPr>
        <w:t>О</w:t>
      </w:r>
      <w:r w:rsidR="00B5487C">
        <w:rPr>
          <w:rFonts w:eastAsia="Calibri"/>
          <w:b w:val="0"/>
          <w:bCs w:val="0"/>
          <w:sz w:val="24"/>
          <w:szCs w:val="24"/>
        </w:rPr>
        <w:t>.</w:t>
      </w:r>
      <w:r w:rsidRPr="00B5487C">
        <w:rPr>
          <w:rFonts w:eastAsia="Calibri"/>
          <w:b w:val="0"/>
          <w:bCs w:val="0"/>
          <w:sz w:val="24"/>
          <w:szCs w:val="24"/>
        </w:rPr>
        <w:t>)</w:t>
      </w:r>
    </w:p>
    <w:p w:rsidR="000219E3" w:rsidRPr="007F7CE1" w:rsidRDefault="000219E3" w:rsidP="004931F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«__» ____________ 2023 г.</w:t>
      </w:r>
    </w:p>
    <w:p w:rsidR="000219E3" w:rsidRPr="00026DA1" w:rsidRDefault="000219E3" w:rsidP="004931F9">
      <w:pPr>
        <w:pStyle w:val="1"/>
        <w:autoSpaceDE w:val="0"/>
        <w:autoSpaceDN w:val="0"/>
        <w:adjustRightInd w:val="0"/>
        <w:spacing w:before="720" w:beforeAutospacing="0" w:after="0" w:afterAutospacing="0"/>
        <w:jc w:val="center"/>
        <w:rPr>
          <w:rFonts w:eastAsia="Calibri"/>
          <w:b w:val="0"/>
          <w:bCs w:val="0"/>
          <w:sz w:val="28"/>
          <w:szCs w:val="28"/>
        </w:rPr>
      </w:pPr>
      <w:r w:rsidRPr="00026DA1">
        <w:rPr>
          <w:b w:val="0"/>
          <w:bCs w:val="0"/>
        </w:rPr>
        <w:t>________</w:t>
      </w:r>
    </w:p>
    <w:p w:rsidR="000219E3" w:rsidRDefault="000219E3" w:rsidP="004931F9">
      <w:pPr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br w:type="page"/>
      </w: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3E5C57" w:rsidRPr="00F014A7" w:rsidRDefault="003E5C57" w:rsidP="004931F9">
      <w:pPr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4931F9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0219E3" w:rsidRPr="004931F9" w:rsidRDefault="000219E3" w:rsidP="004931F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КОНЦЕПЦИЯ</w:t>
      </w:r>
    </w:p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4931F9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и развития молодежных пространств </w:t>
      </w:r>
      <w:r w:rsidRPr="00F014A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0219E3" w:rsidRPr="003E5C57" w:rsidRDefault="000219E3" w:rsidP="004931F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C57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5596"/>
        <w:gridCol w:w="2059"/>
      </w:tblGrid>
      <w:tr w:rsidR="000219E3" w:rsidRPr="00F014A7" w:rsidTr="00FE5D1F">
        <w:trPr>
          <w:trHeight w:val="35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описание </w:t>
            </w:r>
            <w:r w:rsidR="003E5C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  <w:r w:rsidR="00555F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создания и развития молодежных пространств (далее – проект) </w:t>
            </w:r>
          </w:p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(до 2</w:t>
            </w:r>
            <w:r w:rsidR="003E5C5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500 символов, включая пробелы)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E5C57" w:rsidP="003E5C57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раткое текстовое описание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роекта, отражающее е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основную идею, цель, аудиторию, содержание и наиболее значимые ожидаемые результаты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должно давать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вопросы: какова цель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роекта, на кого направлен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роект, сколько человек будет охвачено мероприятиям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роекта, что именно будет сделано в рамках </w:t>
            </w:r>
            <w:r w:rsidR="00BF3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роекта, каких количественных и качественных результатов позволит достичь реализация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, какие 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новные расходы предусматривает пр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оект, сколько средств требуется на е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осуществление, каков объем запрашиваемых и имеющихся средств (указываются значения до двух знаков после запятой)</w:t>
            </w:r>
            <w:proofErr w:type="gramEnd"/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E5C57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E5C57" w:rsidP="00DD34F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босно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вание необходимости реализации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 и развития молодежной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инфраструктуры в муниципальном образовании Кировской области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Анализ состояния молодежной политики и </w:t>
            </w:r>
            <w:r w:rsidRPr="00DD34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пробл</w:t>
            </w:r>
            <w:r w:rsidR="00DD34FB" w:rsidRPr="00DD34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ем</w:t>
            </w:r>
            <w:r w:rsidR="000219E3" w:rsidRPr="00DD34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или смягчению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должна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3E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r w:rsidR="003E5C5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задачи </w:t>
            </w:r>
            <w:r w:rsidR="003E5C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3E5C57" w:rsidP="00F77E8D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изложение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</w:t>
            </w:r>
            <w:r w:rsidR="00F77E8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задач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F3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 с учетом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 к</w:t>
            </w:r>
            <w:r w:rsidR="00BF3DB2">
              <w:rPr>
                <w:rFonts w:ascii="Times New Roman" w:eastAsia="Calibri" w:hAnsi="Times New Roman" w:cs="Times New Roman"/>
                <w:sz w:val="28"/>
                <w:szCs w:val="28"/>
              </w:rPr>
              <w:t>онкурса, конкретизация 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 решение которых направлен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а реализация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Следует убедиться, что цель и задачи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 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соотнесены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219E3" w:rsidRPr="001D17E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0219E3" w:rsidRPr="001C04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его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мероприятиями и ведут к достижению заложенных в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 качественных и количественных результатов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B8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исполнители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  <w:r w:rsidR="00B87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их функции в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роекте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1C0496" w:rsidRDefault="000219E3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отразить всех ключевых исполнителей </w:t>
            </w:r>
            <w:r w:rsidR="00CF2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и рол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и каждого в реализации 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04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</w:t>
            </w:r>
            <w:r w:rsidR="00B86C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1C04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="00B86C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1C04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="00B86C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1C04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должность, опыт, роль в проекте)</w:t>
            </w:r>
          </w:p>
          <w:p w:rsidR="000219E3" w:rsidRPr="00F014A7" w:rsidRDefault="000219E3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8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Партнеры 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щиеся партнерами реализации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роекта, какую помощь (информационную,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консультационную, организационную, материально-те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хническую, финансовую и др.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они готовы оказать и в чем она будет заключаться. При оказании помощи, требующей специальных знаний и умений (образовательная, методическая,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консультационная и др.), указывается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 партнера, который позволит ему эффективно выполнить поставленные задачи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Механизм реализации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роекта, в том числе: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описание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реализ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какие этапы будет включать 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осуществление, что будет выполнено на каждом из этапов и кто будет в этом задействован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нфраструк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турный</w:t>
            </w:r>
            <w:proofErr w:type="spellEnd"/>
            <w:proofErr w:type="gramEnd"/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кратко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е описание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инфраструктур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ы, которая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будет создана в рамках 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приве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дение ее основных 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одержатель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B86CEB" w:rsidP="00B86CEB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описа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мероприятий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сервис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молодежи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которые будут осуществлены в рамках реализации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указанием состава и количества участников</w:t>
            </w:r>
          </w:p>
        </w:tc>
      </w:tr>
      <w:tr w:rsidR="000219E3" w:rsidRPr="00F014A7" w:rsidTr="00F174D0">
        <w:trPr>
          <w:trHeight w:val="9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0219E3" w:rsidP="00DD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показатели </w:t>
            </w:r>
            <w:proofErr w:type="spellStart"/>
            <w:proofErr w:type="gramStart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34F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6CEB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лановое значение на декабрь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B86CEB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  <w:r w:rsidR="00B86CE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F174D0" w:rsidP="00F174D0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6CEB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лощадь отремонтированных и оснащенных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86CEB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оборудованием помещений,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B86CEB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0219E3" w:rsidP="003E5C57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174D0">
        <w:trPr>
          <w:trHeight w:val="5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F174D0" w:rsidP="00F174D0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исленность молодежи, включенной в деятельность молодежных пространств, чел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0219E3" w:rsidP="003E5C57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AF35C1">
        <w:trPr>
          <w:trHeight w:val="4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F174D0" w:rsidP="00E14618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19E3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проведенных мероприятий, реализованных проектов, ед</w:t>
            </w:r>
            <w:r w:rsidR="00E14618">
              <w:rPr>
                <w:rFonts w:ascii="Times New Roman" w:eastAsia="Calibri" w:hAnsi="Times New Roman" w:cs="Times New Roman"/>
                <w:sz w:val="28"/>
                <w:szCs w:val="28"/>
              </w:rPr>
              <w:t>иниц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3" w:rsidRPr="00F014A7" w:rsidRDefault="000219E3" w:rsidP="003E5C57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C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Качественные результаты 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C11CB0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описать качественны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которые произойдут в жизни целевой группы в результате реализации 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роекта, в процессе его реализации или сразу после его завершения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493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4A7">
              <w:rPr>
                <w:rFonts w:ascii="Times New Roman" w:hAnsi="Times New Roman" w:cs="Times New Roman"/>
                <w:bCs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C11CB0" w:rsidP="00C11CB0">
            <w:pPr>
              <w:tabs>
                <w:tab w:val="left" w:pos="7518"/>
              </w:tabs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этапы реализации проекта, источники финансирования, использование в дальнейшем приобретенного имущества </w:t>
            </w:r>
          </w:p>
        </w:tc>
      </w:tr>
      <w:tr w:rsidR="000219E3" w:rsidRPr="00F014A7" w:rsidTr="00FE5D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="00C11C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роекте</w:t>
            </w:r>
          </w:p>
          <w:p w:rsidR="000219E3" w:rsidRPr="00F014A7" w:rsidRDefault="000219E3" w:rsidP="0049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C11CB0" w:rsidP="00CF2A07">
            <w:pPr>
              <w:tabs>
                <w:tab w:val="left" w:pos="75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писание способов информирования целевых групп о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 и возможностях участия в н</w:t>
            </w:r>
            <w:r w:rsidR="00CF2A07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Изложение основных параметров информационной кампании по освещению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роекта в целом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его ключевых мероприятий в средствах массовой информации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информационно-телекоммуникационной сети «Интернет» для </w:t>
            </w:r>
            <w:r w:rsidR="00CF2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информирования 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сообщества о ходе выполнения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="000219E3"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роекта и его результатах</w:t>
            </w:r>
          </w:p>
        </w:tc>
      </w:tr>
    </w:tbl>
    <w:p w:rsidR="00CF2A07" w:rsidRDefault="00CF2A07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Глава 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муниципального образования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______________</w:t>
      </w:r>
      <w:r w:rsidR="00A516FC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/</w:t>
      </w:r>
      <w:r w:rsidR="00A516FC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____________</w:t>
      </w:r>
      <w:r w:rsidR="00A516FC">
        <w:rPr>
          <w:rFonts w:eastAsia="Calibri"/>
          <w:b w:val="0"/>
          <w:bCs w:val="0"/>
          <w:sz w:val="28"/>
          <w:szCs w:val="28"/>
        </w:rPr>
        <w:t>_____</w:t>
      </w:r>
    </w:p>
    <w:p w:rsidR="000219E3" w:rsidRPr="00A516FC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        </w:t>
      </w:r>
      <w:r w:rsidRPr="00A516FC">
        <w:rPr>
          <w:rFonts w:eastAsia="Calibri"/>
          <w:b w:val="0"/>
          <w:bCs w:val="0"/>
          <w:sz w:val="24"/>
          <w:szCs w:val="24"/>
        </w:rPr>
        <w:t xml:space="preserve">(подпись)     </w:t>
      </w:r>
      <w:r w:rsidR="00A516FC">
        <w:rPr>
          <w:rFonts w:eastAsia="Calibri"/>
          <w:b w:val="0"/>
          <w:bCs w:val="0"/>
          <w:sz w:val="24"/>
          <w:szCs w:val="24"/>
        </w:rPr>
        <w:t xml:space="preserve">                </w:t>
      </w:r>
      <w:r w:rsidRPr="00A516FC">
        <w:rPr>
          <w:rFonts w:eastAsia="Calibri"/>
          <w:b w:val="0"/>
          <w:bCs w:val="0"/>
          <w:sz w:val="24"/>
          <w:szCs w:val="24"/>
        </w:rPr>
        <w:t xml:space="preserve"> (Ф</w:t>
      </w:r>
      <w:r w:rsidR="00762CFB">
        <w:rPr>
          <w:rFonts w:eastAsia="Calibri"/>
          <w:b w:val="0"/>
          <w:bCs w:val="0"/>
          <w:sz w:val="24"/>
          <w:szCs w:val="24"/>
        </w:rPr>
        <w:t>.</w:t>
      </w:r>
      <w:r w:rsidRPr="00A516FC">
        <w:rPr>
          <w:rFonts w:eastAsia="Calibri"/>
          <w:b w:val="0"/>
          <w:bCs w:val="0"/>
          <w:sz w:val="24"/>
          <w:szCs w:val="24"/>
        </w:rPr>
        <w:t>И</w:t>
      </w:r>
      <w:r w:rsidR="00762CFB">
        <w:rPr>
          <w:rFonts w:eastAsia="Calibri"/>
          <w:b w:val="0"/>
          <w:bCs w:val="0"/>
          <w:sz w:val="24"/>
          <w:szCs w:val="24"/>
        </w:rPr>
        <w:t>.</w:t>
      </w:r>
      <w:r w:rsidRPr="00A516FC">
        <w:rPr>
          <w:rFonts w:eastAsia="Calibri"/>
          <w:b w:val="0"/>
          <w:bCs w:val="0"/>
          <w:sz w:val="24"/>
          <w:szCs w:val="24"/>
        </w:rPr>
        <w:t>О</w:t>
      </w:r>
      <w:r w:rsidR="00762CFB">
        <w:rPr>
          <w:rFonts w:eastAsia="Calibri"/>
          <w:b w:val="0"/>
          <w:bCs w:val="0"/>
          <w:sz w:val="24"/>
          <w:szCs w:val="24"/>
        </w:rPr>
        <w:t>.</w:t>
      </w:r>
      <w:r w:rsidRPr="00A516FC">
        <w:rPr>
          <w:rFonts w:eastAsia="Calibri"/>
          <w:b w:val="0"/>
          <w:bCs w:val="0"/>
          <w:sz w:val="24"/>
          <w:szCs w:val="24"/>
        </w:rPr>
        <w:t>)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«__» ____________ 2023 г.</w:t>
      </w:r>
    </w:p>
    <w:p w:rsidR="000219E3" w:rsidRPr="007F7CE1" w:rsidRDefault="000219E3" w:rsidP="000219E3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М.П.</w:t>
      </w:r>
    </w:p>
    <w:p w:rsidR="000219E3" w:rsidRPr="00F014A7" w:rsidRDefault="000219E3" w:rsidP="004931F9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____________</w:t>
      </w:r>
      <w:r w:rsidRPr="00F014A7">
        <w:rPr>
          <w:rFonts w:ascii="Times New Roman" w:hAnsi="Times New Roman" w:cs="Times New Roman"/>
          <w:sz w:val="28"/>
          <w:szCs w:val="28"/>
        </w:rPr>
        <w:br w:type="page"/>
      </w:r>
    </w:p>
    <w:p w:rsidR="000219E3" w:rsidRDefault="000219E3" w:rsidP="004931F9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4C68F6" w:rsidRPr="00F014A7" w:rsidRDefault="004C68F6" w:rsidP="004931F9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4931F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0219E3" w:rsidRPr="004931F9" w:rsidRDefault="000219E3" w:rsidP="004931F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0219E3" w:rsidRPr="004931F9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4931F9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и развития молодежных пространств</w:t>
      </w:r>
    </w:p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>в ___________________________________________________</w:t>
      </w:r>
    </w:p>
    <w:p w:rsidR="000219E3" w:rsidRPr="004C68F6" w:rsidRDefault="000219E3" w:rsidP="0002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68F6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p w:rsidR="000219E3" w:rsidRPr="009F5970" w:rsidRDefault="000219E3" w:rsidP="004C68F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70">
        <w:rPr>
          <w:rFonts w:ascii="Times New Roman" w:eastAsia="Calibri" w:hAnsi="Times New Roman" w:cs="Times New Roman"/>
          <w:b/>
          <w:sz w:val="28"/>
          <w:szCs w:val="28"/>
        </w:rPr>
        <w:t xml:space="preserve">на 2023 год </w:t>
      </w:r>
    </w:p>
    <w:p w:rsidR="000219E3" w:rsidRPr="00F014A7" w:rsidRDefault="000219E3" w:rsidP="004C68F6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Дорожная карта </w:t>
      </w:r>
      <w:r w:rsidR="009F5970">
        <w:rPr>
          <w:rFonts w:ascii="Times New Roman" w:eastAsia="Calibri" w:hAnsi="Times New Roman" w:cs="Times New Roman"/>
          <w:sz w:val="28"/>
          <w:szCs w:val="28"/>
        </w:rPr>
        <w:t xml:space="preserve">проекта создания и развития молодежных пространств </w:t>
      </w:r>
      <w:r w:rsidRPr="00F014A7">
        <w:rPr>
          <w:rFonts w:ascii="Times New Roman" w:eastAsia="Calibri" w:hAnsi="Times New Roman" w:cs="Times New Roman"/>
          <w:sz w:val="28"/>
          <w:szCs w:val="28"/>
        </w:rPr>
        <w:t>должна включать в себя, в том числе организационно-технические мероприятия, разработк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сметной документации и технических заданий, организаци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закупочных процедур и др., дающие представление </w:t>
      </w:r>
      <w:r w:rsidRPr="00F014A7">
        <w:rPr>
          <w:rFonts w:ascii="Times New Roman" w:eastAsia="Calibri" w:hAnsi="Times New Roman" w:cs="Times New Roman"/>
          <w:sz w:val="28"/>
          <w:szCs w:val="28"/>
        </w:rPr>
        <w:br/>
        <w:t xml:space="preserve">о реалистичности запланированных в </w:t>
      </w:r>
      <w:r w:rsidR="009F5970">
        <w:rPr>
          <w:rFonts w:ascii="Times New Roman" w:eastAsia="Calibri" w:hAnsi="Times New Roman" w:cs="Times New Roman"/>
          <w:sz w:val="28"/>
          <w:szCs w:val="28"/>
        </w:rPr>
        <w:t>ней</w:t>
      </w: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 сроков ремонта и реализации содержательной деятельности.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85"/>
        <w:gridCol w:w="2410"/>
        <w:gridCol w:w="1842"/>
        <w:gridCol w:w="2694"/>
      </w:tblGrid>
      <w:tr w:rsidR="000219E3" w:rsidRPr="00F014A7" w:rsidTr="00FE5D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9F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9F5970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</w:t>
            </w:r>
            <w:r w:rsidR="009F5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результат </w:t>
            </w: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219E3" w:rsidRPr="00F014A7" w:rsidTr="00FE5D1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Инфраструктурный блок</w:t>
            </w:r>
          </w:p>
        </w:tc>
      </w:tr>
      <w:tr w:rsidR="000219E3" w:rsidRPr="00F014A7" w:rsidTr="00FE5D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E5D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E5D1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блок</w:t>
            </w:r>
          </w:p>
        </w:tc>
      </w:tr>
      <w:tr w:rsidR="000219E3" w:rsidRPr="00F014A7" w:rsidTr="00FE5D1F">
        <w:tc>
          <w:tcPr>
            <w:tcW w:w="56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9E3" w:rsidRPr="00F014A7" w:rsidTr="00FE5D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F014A7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19E3" w:rsidRPr="00F014A7" w:rsidRDefault="000219E3" w:rsidP="00021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Глава 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муниципального образования              ______________</w:t>
      </w:r>
      <w:r w:rsidR="004C68F6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/</w:t>
      </w:r>
      <w:r w:rsidR="004C68F6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____________</w:t>
      </w:r>
      <w:r w:rsidR="004C68F6">
        <w:rPr>
          <w:rFonts w:eastAsia="Calibri"/>
          <w:b w:val="0"/>
          <w:bCs w:val="0"/>
          <w:sz w:val="28"/>
          <w:szCs w:val="28"/>
        </w:rPr>
        <w:t>_____</w:t>
      </w:r>
    </w:p>
    <w:p w:rsidR="000219E3" w:rsidRPr="004C68F6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Pr="004C68F6">
        <w:rPr>
          <w:rFonts w:eastAsia="Calibri"/>
          <w:b w:val="0"/>
          <w:bCs w:val="0"/>
          <w:sz w:val="24"/>
          <w:szCs w:val="24"/>
        </w:rPr>
        <w:t xml:space="preserve">(подпись)     </w:t>
      </w:r>
      <w:r w:rsidR="004C68F6">
        <w:rPr>
          <w:rFonts w:eastAsia="Calibri"/>
          <w:b w:val="0"/>
          <w:bCs w:val="0"/>
          <w:sz w:val="24"/>
          <w:szCs w:val="24"/>
        </w:rPr>
        <w:t xml:space="preserve">                 </w:t>
      </w:r>
      <w:r w:rsidRPr="004C68F6">
        <w:rPr>
          <w:rFonts w:eastAsia="Calibri"/>
          <w:b w:val="0"/>
          <w:bCs w:val="0"/>
          <w:sz w:val="24"/>
          <w:szCs w:val="24"/>
        </w:rPr>
        <w:t xml:space="preserve"> (Ф</w:t>
      </w:r>
      <w:r w:rsidR="009F5970">
        <w:rPr>
          <w:rFonts w:eastAsia="Calibri"/>
          <w:b w:val="0"/>
          <w:bCs w:val="0"/>
          <w:sz w:val="24"/>
          <w:szCs w:val="24"/>
        </w:rPr>
        <w:t>.</w:t>
      </w:r>
      <w:r w:rsidRPr="004C68F6">
        <w:rPr>
          <w:rFonts w:eastAsia="Calibri"/>
          <w:b w:val="0"/>
          <w:bCs w:val="0"/>
          <w:sz w:val="24"/>
          <w:szCs w:val="24"/>
        </w:rPr>
        <w:t>И</w:t>
      </w:r>
      <w:r w:rsidR="009F5970">
        <w:rPr>
          <w:rFonts w:eastAsia="Calibri"/>
          <w:b w:val="0"/>
          <w:bCs w:val="0"/>
          <w:sz w:val="24"/>
          <w:szCs w:val="24"/>
        </w:rPr>
        <w:t>.</w:t>
      </w:r>
      <w:r w:rsidRPr="004C68F6">
        <w:rPr>
          <w:rFonts w:eastAsia="Calibri"/>
          <w:b w:val="0"/>
          <w:bCs w:val="0"/>
          <w:sz w:val="24"/>
          <w:szCs w:val="24"/>
        </w:rPr>
        <w:t>О</w:t>
      </w:r>
      <w:r w:rsidR="009F5970">
        <w:rPr>
          <w:rFonts w:eastAsia="Calibri"/>
          <w:b w:val="0"/>
          <w:bCs w:val="0"/>
          <w:sz w:val="24"/>
          <w:szCs w:val="24"/>
        </w:rPr>
        <w:t>.</w:t>
      </w:r>
      <w:r w:rsidRPr="004C68F6">
        <w:rPr>
          <w:rFonts w:eastAsia="Calibri"/>
          <w:b w:val="0"/>
          <w:bCs w:val="0"/>
          <w:sz w:val="24"/>
          <w:szCs w:val="24"/>
        </w:rPr>
        <w:t>)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«__» ____________ 2023 г.</w:t>
      </w:r>
    </w:p>
    <w:p w:rsidR="004C68F6" w:rsidRPr="007F7CE1" w:rsidRDefault="004C68F6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7F7CE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                    М.П.</w:t>
      </w:r>
    </w:p>
    <w:p w:rsidR="000219E3" w:rsidRPr="007F7CE1" w:rsidRDefault="000219E3" w:rsidP="004931F9">
      <w:pPr>
        <w:pStyle w:val="1"/>
        <w:autoSpaceDE w:val="0"/>
        <w:autoSpaceDN w:val="0"/>
        <w:adjustRightInd w:val="0"/>
        <w:spacing w:before="720" w:beforeAutospacing="0" w:after="0" w:afterAutospacing="0"/>
        <w:jc w:val="center"/>
        <w:rPr>
          <w:rFonts w:eastAsia="Calibri"/>
          <w:b w:val="0"/>
          <w:bCs w:val="0"/>
          <w:sz w:val="28"/>
          <w:szCs w:val="28"/>
        </w:rPr>
      </w:pPr>
      <w:r w:rsidRPr="007F7CE1">
        <w:rPr>
          <w:sz w:val="28"/>
          <w:szCs w:val="28"/>
        </w:rPr>
        <w:t>____________</w:t>
      </w:r>
    </w:p>
    <w:p w:rsidR="000219E3" w:rsidRPr="00F014A7" w:rsidRDefault="000219E3" w:rsidP="000219E3">
      <w:pPr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4" w:name="Par143"/>
      <w:bookmarkEnd w:id="4"/>
    </w:p>
    <w:p w:rsidR="000219E3" w:rsidRDefault="000219E3" w:rsidP="004931F9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DD34FB" w:rsidRPr="00F014A7" w:rsidRDefault="00DD34FB" w:rsidP="004931F9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0219E3" w:rsidP="004931F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</w:rPr>
      </w:pPr>
      <w:r w:rsidRPr="00F014A7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0219E3" w:rsidRPr="004931F9" w:rsidRDefault="000219E3" w:rsidP="00275A2F">
      <w:pPr>
        <w:autoSpaceDE w:val="0"/>
        <w:autoSpaceDN w:val="0"/>
        <w:adjustRightInd w:val="0"/>
        <w:spacing w:before="60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0219E3" w:rsidRPr="004931F9" w:rsidRDefault="000219E3" w:rsidP="00275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1F9">
        <w:rPr>
          <w:rFonts w:ascii="Times New Roman" w:eastAsia="Calibri" w:hAnsi="Times New Roman" w:cs="Times New Roman"/>
          <w:b/>
          <w:sz w:val="28"/>
          <w:szCs w:val="28"/>
        </w:rPr>
        <w:t>об объеме финансовых средств, необходимых на реализацию</w:t>
      </w:r>
    </w:p>
    <w:p w:rsidR="000219E3" w:rsidRPr="004931F9" w:rsidRDefault="00756607" w:rsidP="00275A2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607">
        <w:rPr>
          <w:rFonts w:ascii="Times New Roman" w:eastAsia="Calibri" w:hAnsi="Times New Roman" w:cs="Times New Roman"/>
          <w:b/>
          <w:sz w:val="28"/>
          <w:szCs w:val="28"/>
        </w:rPr>
        <w:t>проекта создания и развития молодежных пространств</w:t>
      </w:r>
      <w:r w:rsidR="000219E3" w:rsidRPr="004931F9">
        <w:rPr>
          <w:rFonts w:ascii="Times New Roman" w:eastAsia="Calibri" w:hAnsi="Times New Roman" w:cs="Times New Roman"/>
          <w:b/>
          <w:sz w:val="28"/>
          <w:szCs w:val="28"/>
        </w:rPr>
        <w:t xml:space="preserve"> (смета)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219E3" w:rsidRPr="004931F9">
        <w:rPr>
          <w:rFonts w:ascii="Times New Roman" w:eastAsia="Calibri" w:hAnsi="Times New Roman" w:cs="Times New Roman"/>
          <w:b/>
          <w:sz w:val="28"/>
          <w:szCs w:val="28"/>
        </w:rPr>
        <w:t xml:space="preserve">в 2023 году </w:t>
      </w:r>
    </w:p>
    <w:tbl>
      <w:tblPr>
        <w:tblW w:w="94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1057"/>
        <w:gridCol w:w="1133"/>
        <w:gridCol w:w="850"/>
        <w:gridCol w:w="992"/>
        <w:gridCol w:w="993"/>
        <w:gridCol w:w="993"/>
        <w:gridCol w:w="992"/>
        <w:gridCol w:w="991"/>
        <w:gridCol w:w="856"/>
      </w:tblGrid>
      <w:tr w:rsidR="000219E3" w:rsidRPr="00F014A7" w:rsidTr="00275A2F">
        <w:trPr>
          <w:trHeight w:val="73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B654B">
            <w:pPr>
              <w:autoSpaceDE w:val="0"/>
              <w:autoSpaceDN w:val="0"/>
              <w:adjustRightInd w:val="0"/>
              <w:spacing w:after="0" w:line="240" w:lineRule="auto"/>
              <w:ind w:left="-56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иница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544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Стои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, руб</w:t>
            </w:r>
            <w:r w:rsidR="00544E81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затрат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544E81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13683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Приме</w:t>
            </w:r>
            <w:r w:rsidR="00FB65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чани</w:t>
            </w:r>
            <w:r w:rsidR="001368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0219E3" w:rsidRPr="00F014A7" w:rsidTr="00026759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544E81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</w:t>
            </w:r>
            <w:proofErr w:type="spellStart"/>
            <w:proofErr w:type="gramStart"/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544E81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редства местного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544E81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лечен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="000219E3"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Pr="00544E81" w:rsidRDefault="000219E3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Инфраструктурный блок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02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02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блок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просветительских и методических мероприятий по теме реализации молодежной 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26759" w:rsidP="0002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расходных материалов для деятельности молодежных объединений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026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C90B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 проектов для молодежи</w:t>
            </w:r>
            <w:r w:rsidR="00077711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C66" w:rsidRPr="00F014A7" w:rsidTr="00744275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04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C66" w:rsidRPr="00F014A7" w:rsidTr="004745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275A2F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0C66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рекламно-информационных кампаний</w:t>
            </w:r>
            <w:r w:rsidR="00040C6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</w:p>
        </w:tc>
      </w:tr>
      <w:tr w:rsidR="00040C66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C66" w:rsidRPr="00F014A7" w:rsidTr="0002675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C9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Default="00040C66" w:rsidP="00544E8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544E81" w:rsidRDefault="00040C66" w:rsidP="00FE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759" w:rsidRPr="00F014A7" w:rsidTr="00C90B8D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40C66" w:rsidP="00275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разделу: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Default="0002675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59" w:rsidRPr="00544E81" w:rsidRDefault="0002675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839" w:rsidRPr="00F014A7" w:rsidTr="00275A2F">
        <w:trPr>
          <w:trHeight w:val="252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инфраструктурному блоку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839" w:rsidRPr="00F014A7" w:rsidTr="00C90B8D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содержательному блоку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839" w:rsidRPr="00F014A7" w:rsidTr="00C90B8D"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44E81">
              <w:rPr>
                <w:rFonts w:ascii="Times New Roman" w:eastAsia="Calibri" w:hAnsi="Times New Roman" w:cs="Times New Roman"/>
                <w:sz w:val="24"/>
                <w:szCs w:val="24"/>
              </w:rPr>
              <w:t>роекту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544E81" w:rsidRDefault="00136839" w:rsidP="0027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9E3" w:rsidRPr="00514651" w:rsidRDefault="000219E3" w:rsidP="0007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906AA" w:rsidRPr="00D906AA" w:rsidRDefault="00D906AA" w:rsidP="00D9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40C66" w:rsidRPr="00040C66" w:rsidRDefault="00077711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C66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="00040C66" w:rsidRPr="00040C66">
        <w:rPr>
          <w:rFonts w:ascii="Times New Roman" w:eastAsia="Calibri" w:hAnsi="Times New Roman" w:cs="Times New Roman"/>
          <w:sz w:val="24"/>
          <w:szCs w:val="24"/>
        </w:rPr>
        <w:t xml:space="preserve">казываются затраты на капитальный ремонт, косметический ремонт с детализацией по каждому из видов работ (демонтаж, монтаж, </w:t>
      </w:r>
      <w:r w:rsidR="00040C66">
        <w:rPr>
          <w:rFonts w:ascii="Times New Roman" w:eastAsia="Calibri" w:hAnsi="Times New Roman" w:cs="Times New Roman"/>
          <w:sz w:val="24"/>
          <w:szCs w:val="24"/>
        </w:rPr>
        <w:t>оштукатуривание, окраска и др.).</w:t>
      </w:r>
    </w:p>
    <w:p w:rsidR="00040C66" w:rsidRPr="00040C66" w:rsidRDefault="00040C66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Pr="00040C66">
        <w:rPr>
          <w:rFonts w:ascii="Times New Roman" w:eastAsia="Calibri" w:hAnsi="Times New Roman" w:cs="Times New Roman"/>
          <w:sz w:val="24"/>
          <w:szCs w:val="24"/>
        </w:rPr>
        <w:t>казываются все виды приобретаемого оборудования (мебели, компьютерной, офисной и бытовой техники, специализированного оборудования для работы объединений и др.) с комментариями о том, каким образом оно будет использоваться в рамках проекта создания и развития молодежных пространств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C66" w:rsidRPr="00040C66" w:rsidRDefault="00040C66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 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Pr="00040C66">
        <w:rPr>
          <w:rFonts w:ascii="Times New Roman" w:eastAsia="Calibri" w:hAnsi="Times New Roman" w:cs="Times New Roman"/>
          <w:sz w:val="24"/>
          <w:szCs w:val="24"/>
        </w:rPr>
        <w:t xml:space="preserve">казывается тип и тема мероприятия, количество участников, описывается, как проведение мероприятия отразится на </w:t>
      </w:r>
      <w:r>
        <w:rPr>
          <w:rFonts w:ascii="Times New Roman" w:eastAsia="Calibri" w:hAnsi="Times New Roman" w:cs="Times New Roman"/>
          <w:sz w:val="24"/>
          <w:szCs w:val="24"/>
        </w:rPr>
        <w:t>реализации молодежной политики.</w:t>
      </w:r>
    </w:p>
    <w:p w:rsidR="00040C66" w:rsidRPr="00040C66" w:rsidRDefault="00040C66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 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Pr="00040C66">
        <w:rPr>
          <w:rFonts w:ascii="Times New Roman" w:eastAsia="Calibri" w:hAnsi="Times New Roman" w:cs="Times New Roman"/>
          <w:sz w:val="24"/>
          <w:szCs w:val="24"/>
        </w:rPr>
        <w:t xml:space="preserve">казывается, для </w:t>
      </w:r>
      <w:proofErr w:type="gramStart"/>
      <w:r w:rsidRPr="00040C6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040C66">
        <w:rPr>
          <w:rFonts w:ascii="Times New Roman" w:eastAsia="Calibri" w:hAnsi="Times New Roman" w:cs="Times New Roman"/>
          <w:sz w:val="24"/>
          <w:szCs w:val="24"/>
        </w:rPr>
        <w:t xml:space="preserve"> каких объединений при</w:t>
      </w:r>
      <w:r>
        <w:rPr>
          <w:rFonts w:ascii="Times New Roman" w:eastAsia="Calibri" w:hAnsi="Times New Roman" w:cs="Times New Roman"/>
          <w:sz w:val="24"/>
          <w:szCs w:val="24"/>
        </w:rPr>
        <w:t>обретаются  расходные материалы.</w:t>
      </w:r>
    </w:p>
    <w:p w:rsidR="00040C66" w:rsidRPr="00040C66" w:rsidRDefault="00040C66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***** 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Pr="00040C66">
        <w:rPr>
          <w:rFonts w:ascii="Times New Roman" w:eastAsia="Calibri" w:hAnsi="Times New Roman" w:cs="Times New Roman"/>
          <w:sz w:val="24"/>
          <w:szCs w:val="24"/>
        </w:rPr>
        <w:t>казывается тип и тема мероприятия, количество участников, описывается</w:t>
      </w:r>
      <w:r w:rsidR="00D906AA">
        <w:rPr>
          <w:rFonts w:ascii="Times New Roman" w:eastAsia="Calibri" w:hAnsi="Times New Roman" w:cs="Times New Roman"/>
          <w:sz w:val="24"/>
          <w:szCs w:val="24"/>
        </w:rPr>
        <w:t>,</w:t>
      </w:r>
      <w:r w:rsidRPr="00040C66">
        <w:rPr>
          <w:rFonts w:ascii="Times New Roman" w:eastAsia="Calibri" w:hAnsi="Times New Roman" w:cs="Times New Roman"/>
          <w:sz w:val="24"/>
          <w:szCs w:val="24"/>
        </w:rPr>
        <w:t xml:space="preserve"> как проведение мероприятия повлияет на удовлетворение пот</w:t>
      </w:r>
      <w:r>
        <w:rPr>
          <w:rFonts w:ascii="Times New Roman" w:eastAsia="Calibri" w:hAnsi="Times New Roman" w:cs="Times New Roman"/>
          <w:sz w:val="24"/>
          <w:szCs w:val="24"/>
        </w:rPr>
        <w:t>ребностей и интересов молодежи.</w:t>
      </w:r>
    </w:p>
    <w:p w:rsidR="00040C66" w:rsidRDefault="00040C66" w:rsidP="00514651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 </w:t>
      </w:r>
      <w:r w:rsidR="00D906AA">
        <w:rPr>
          <w:rFonts w:ascii="Times New Roman" w:eastAsia="Calibri" w:hAnsi="Times New Roman" w:cs="Times New Roman"/>
          <w:sz w:val="24"/>
          <w:szCs w:val="24"/>
        </w:rPr>
        <w:t>У</w:t>
      </w:r>
      <w:r w:rsidRPr="00040C66">
        <w:rPr>
          <w:rFonts w:ascii="Times New Roman" w:eastAsia="Calibri" w:hAnsi="Times New Roman" w:cs="Times New Roman"/>
          <w:sz w:val="24"/>
          <w:szCs w:val="24"/>
        </w:rPr>
        <w:t>казывается целевая группа, плановый охват населения рекламно-информационной кампанией, описывается, к каким результатам должна привести кампания.</w:t>
      </w:r>
    </w:p>
    <w:p w:rsidR="00514651" w:rsidRPr="00D906AA" w:rsidRDefault="00514651" w:rsidP="0051465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906AA" w:rsidRPr="00D906AA" w:rsidRDefault="00D906AA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8"/>
          <w:szCs w:val="8"/>
        </w:rPr>
      </w:pPr>
    </w:p>
    <w:p w:rsidR="000219E3" w:rsidRPr="007F7CE1" w:rsidRDefault="000219E3" w:rsidP="005543F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Глава </w:t>
      </w:r>
    </w:p>
    <w:p w:rsidR="000219E3" w:rsidRPr="007F7CE1" w:rsidRDefault="000219E3" w:rsidP="005543F5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муниципального образования              ______________</w:t>
      </w:r>
      <w:r w:rsidR="00077711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/</w:t>
      </w:r>
      <w:r w:rsidR="00077711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____________</w:t>
      </w:r>
      <w:r w:rsidR="00077711">
        <w:rPr>
          <w:rFonts w:eastAsia="Calibri"/>
          <w:b w:val="0"/>
          <w:bCs w:val="0"/>
          <w:sz w:val="28"/>
          <w:szCs w:val="28"/>
        </w:rPr>
        <w:t>_____</w:t>
      </w:r>
    </w:p>
    <w:p w:rsidR="000219E3" w:rsidRPr="0007771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077711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077711">
        <w:rPr>
          <w:rFonts w:eastAsia="Calibri"/>
          <w:b w:val="0"/>
          <w:bCs w:val="0"/>
          <w:sz w:val="24"/>
          <w:szCs w:val="24"/>
        </w:rPr>
        <w:t xml:space="preserve">           </w:t>
      </w:r>
      <w:r w:rsidRPr="00077711">
        <w:rPr>
          <w:rFonts w:eastAsia="Calibri"/>
          <w:b w:val="0"/>
          <w:bCs w:val="0"/>
          <w:sz w:val="24"/>
          <w:szCs w:val="24"/>
        </w:rPr>
        <w:t xml:space="preserve"> (подпись)    </w:t>
      </w:r>
      <w:r w:rsidR="00077711">
        <w:rPr>
          <w:rFonts w:eastAsia="Calibri"/>
          <w:b w:val="0"/>
          <w:bCs w:val="0"/>
          <w:sz w:val="24"/>
          <w:szCs w:val="24"/>
        </w:rPr>
        <w:t xml:space="preserve">                  </w:t>
      </w:r>
      <w:r w:rsidRPr="00077711">
        <w:rPr>
          <w:rFonts w:eastAsia="Calibri"/>
          <w:b w:val="0"/>
          <w:bCs w:val="0"/>
          <w:sz w:val="24"/>
          <w:szCs w:val="24"/>
        </w:rPr>
        <w:t xml:space="preserve"> (Ф</w:t>
      </w:r>
      <w:r w:rsidR="00077711">
        <w:rPr>
          <w:rFonts w:eastAsia="Calibri"/>
          <w:b w:val="0"/>
          <w:bCs w:val="0"/>
          <w:sz w:val="24"/>
          <w:szCs w:val="24"/>
        </w:rPr>
        <w:t>.</w:t>
      </w:r>
      <w:r w:rsidRPr="00077711">
        <w:rPr>
          <w:rFonts w:eastAsia="Calibri"/>
          <w:b w:val="0"/>
          <w:bCs w:val="0"/>
          <w:sz w:val="24"/>
          <w:szCs w:val="24"/>
        </w:rPr>
        <w:t>И</w:t>
      </w:r>
      <w:r w:rsidR="00077711">
        <w:rPr>
          <w:rFonts w:eastAsia="Calibri"/>
          <w:b w:val="0"/>
          <w:bCs w:val="0"/>
          <w:sz w:val="24"/>
          <w:szCs w:val="24"/>
        </w:rPr>
        <w:t>.</w:t>
      </w:r>
      <w:r w:rsidRPr="00077711">
        <w:rPr>
          <w:rFonts w:eastAsia="Calibri"/>
          <w:b w:val="0"/>
          <w:bCs w:val="0"/>
          <w:sz w:val="24"/>
          <w:szCs w:val="24"/>
        </w:rPr>
        <w:t>О</w:t>
      </w:r>
      <w:r w:rsidR="00077711">
        <w:rPr>
          <w:rFonts w:eastAsia="Calibri"/>
          <w:b w:val="0"/>
          <w:bCs w:val="0"/>
          <w:sz w:val="24"/>
          <w:szCs w:val="24"/>
        </w:rPr>
        <w:t>.</w:t>
      </w:r>
      <w:r w:rsidRPr="00077711">
        <w:rPr>
          <w:rFonts w:eastAsia="Calibri"/>
          <w:b w:val="0"/>
          <w:bCs w:val="0"/>
          <w:sz w:val="24"/>
          <w:szCs w:val="24"/>
        </w:rPr>
        <w:t>)</w:t>
      </w:r>
    </w:p>
    <w:p w:rsidR="00D906AA" w:rsidRDefault="00D906AA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51465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«__» ____________ 2023 г.     </w:t>
      </w:r>
    </w:p>
    <w:p w:rsidR="00D906AA" w:rsidRPr="00D906AA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8"/>
          <w:szCs w:val="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              </w:t>
      </w:r>
      <w:r w:rsidR="00514651">
        <w:rPr>
          <w:rFonts w:eastAsia="Calibri"/>
          <w:b w:val="0"/>
          <w:bCs w:val="0"/>
          <w:sz w:val="28"/>
          <w:szCs w:val="28"/>
        </w:rPr>
        <w:t xml:space="preserve">                   </w:t>
      </w:r>
    </w:p>
    <w:p w:rsidR="00514651" w:rsidRDefault="00D906AA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                                </w:t>
      </w:r>
      <w:r w:rsidR="00514651">
        <w:rPr>
          <w:rFonts w:eastAsia="Calibri"/>
          <w:b w:val="0"/>
          <w:bCs w:val="0"/>
          <w:sz w:val="28"/>
          <w:szCs w:val="28"/>
        </w:rPr>
        <w:t xml:space="preserve">  </w:t>
      </w:r>
      <w:r w:rsidR="00514651" w:rsidRPr="007F7CE1">
        <w:rPr>
          <w:rFonts w:eastAsia="Calibri"/>
          <w:b w:val="0"/>
          <w:bCs w:val="0"/>
          <w:sz w:val="28"/>
          <w:szCs w:val="28"/>
        </w:rPr>
        <w:t xml:space="preserve"> М.П.</w:t>
      </w:r>
    </w:p>
    <w:p w:rsidR="00D906AA" w:rsidRDefault="00D906AA" w:rsidP="00D906A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_______________</w:t>
      </w:r>
    </w:p>
    <w:p w:rsidR="000219E3" w:rsidRPr="0051465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Calibri"/>
          <w:b w:val="0"/>
          <w:sz w:val="28"/>
          <w:szCs w:val="28"/>
        </w:rPr>
      </w:pPr>
      <w:r w:rsidRPr="00514651">
        <w:rPr>
          <w:rFonts w:eastAsia="Calibri"/>
          <w:b w:val="0"/>
          <w:sz w:val="28"/>
          <w:szCs w:val="28"/>
        </w:rPr>
        <w:lastRenderedPageBreak/>
        <w:t>Приложение № 6</w:t>
      </w:r>
    </w:p>
    <w:p w:rsidR="0088301F" w:rsidRPr="00F014A7" w:rsidRDefault="0088301F" w:rsidP="00515F83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219E3" w:rsidRPr="00F014A7" w:rsidRDefault="00514651" w:rsidP="00515F83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219E3" w:rsidRPr="00F014A7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0219E3" w:rsidRPr="00BC4EE8" w:rsidRDefault="000219E3" w:rsidP="00BC4EE8">
      <w:pPr>
        <w:pStyle w:val="1"/>
        <w:autoSpaceDE w:val="0"/>
        <w:autoSpaceDN w:val="0"/>
        <w:adjustRightInd w:val="0"/>
        <w:spacing w:before="720" w:beforeAutospacing="0" w:after="0" w:afterAutospacing="0"/>
        <w:jc w:val="center"/>
        <w:rPr>
          <w:rFonts w:eastAsia="Calibri"/>
          <w:bCs w:val="0"/>
          <w:sz w:val="28"/>
          <w:szCs w:val="28"/>
        </w:rPr>
      </w:pPr>
      <w:r w:rsidRPr="00BC4EE8">
        <w:rPr>
          <w:rFonts w:eastAsia="Calibri"/>
          <w:bCs w:val="0"/>
          <w:sz w:val="28"/>
          <w:szCs w:val="28"/>
        </w:rPr>
        <w:t>СОГЛАСИЕ</w:t>
      </w:r>
    </w:p>
    <w:p w:rsidR="000219E3" w:rsidRPr="00BC4EE8" w:rsidRDefault="000219E3" w:rsidP="00BC4EE8">
      <w:pPr>
        <w:pStyle w:val="1"/>
        <w:autoSpaceDE w:val="0"/>
        <w:autoSpaceDN w:val="0"/>
        <w:adjustRightInd w:val="0"/>
        <w:spacing w:before="0" w:beforeAutospacing="0" w:after="480" w:afterAutospacing="0"/>
        <w:jc w:val="center"/>
        <w:rPr>
          <w:rFonts w:eastAsia="Calibri"/>
          <w:bCs w:val="0"/>
          <w:sz w:val="28"/>
          <w:szCs w:val="28"/>
        </w:rPr>
      </w:pPr>
      <w:r w:rsidRPr="00BC4EE8">
        <w:rPr>
          <w:rFonts w:eastAsia="Calibri"/>
          <w:bCs w:val="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Pr="00BC4EE8">
        <w:rPr>
          <w:bCs w:val="0"/>
          <w:sz w:val="28"/>
          <w:szCs w:val="28"/>
        </w:rPr>
        <w:t>конкурсного о</w:t>
      </w:r>
      <w:r w:rsidR="00514651">
        <w:rPr>
          <w:bCs w:val="0"/>
          <w:sz w:val="28"/>
          <w:szCs w:val="28"/>
        </w:rPr>
        <w:t>тбора на предоставление субсидий</w:t>
      </w:r>
      <w:r w:rsidRPr="00BC4EE8">
        <w:rPr>
          <w:bCs w:val="0"/>
          <w:sz w:val="28"/>
          <w:szCs w:val="28"/>
        </w:rPr>
        <w:t xml:space="preserve"> из областного бюджета муниципальным образованиям </w:t>
      </w:r>
      <w:r w:rsidR="0088301F">
        <w:rPr>
          <w:bCs w:val="0"/>
          <w:sz w:val="28"/>
          <w:szCs w:val="28"/>
        </w:rPr>
        <w:t xml:space="preserve">Кировской области </w:t>
      </w:r>
      <w:r w:rsidRPr="00BC4EE8">
        <w:rPr>
          <w:bCs w:val="0"/>
          <w:sz w:val="28"/>
          <w:szCs w:val="28"/>
        </w:rPr>
        <w:t>на создание и развитие молодежных пространств «</w:t>
      </w:r>
      <w:r w:rsidR="002D641A" w:rsidRPr="00BC4EE8">
        <w:rPr>
          <w:bCs w:val="0"/>
          <w:sz w:val="28"/>
          <w:szCs w:val="28"/>
        </w:rPr>
        <w:t>Отличное мест</w:t>
      </w:r>
      <w:r w:rsidR="00AA4817">
        <w:rPr>
          <w:bCs w:val="0"/>
          <w:sz w:val="28"/>
          <w:szCs w:val="28"/>
        </w:rPr>
        <w:t>о</w:t>
      </w:r>
      <w:r w:rsidRPr="00BC4EE8">
        <w:rPr>
          <w:bCs w:val="0"/>
          <w:sz w:val="28"/>
          <w:szCs w:val="28"/>
        </w:rPr>
        <w:t>» в 2023 году</w:t>
      </w:r>
    </w:p>
    <w:p w:rsidR="0051465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Настоящим даю согласие на публикацию (размещение) </w:t>
      </w:r>
      <w:r w:rsidR="00514651">
        <w:rPr>
          <w:rFonts w:eastAsia="Calibri"/>
          <w:b w:val="0"/>
          <w:bCs w:val="0"/>
          <w:sz w:val="28"/>
          <w:szCs w:val="28"/>
        </w:rPr>
        <w:t xml:space="preserve">                                     </w:t>
      </w:r>
      <w:r w:rsidRPr="007F7CE1">
        <w:rPr>
          <w:rFonts w:eastAsia="Calibri"/>
          <w:b w:val="0"/>
          <w:bCs w:val="0"/>
          <w:sz w:val="28"/>
          <w:szCs w:val="28"/>
        </w:rPr>
        <w:t xml:space="preserve">в информационно-телекоммуникационной </w:t>
      </w:r>
      <w:r w:rsidR="00514651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 xml:space="preserve">сети </w:t>
      </w:r>
      <w:r w:rsidR="00514651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«Интернет»</w:t>
      </w:r>
      <w:r w:rsidR="00514651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 xml:space="preserve"> информации </w:t>
      </w:r>
      <w:proofErr w:type="gramStart"/>
      <w:r w:rsidRPr="007F7CE1">
        <w:rPr>
          <w:rFonts w:eastAsia="Calibri"/>
          <w:b w:val="0"/>
          <w:bCs w:val="0"/>
          <w:sz w:val="28"/>
          <w:szCs w:val="28"/>
        </w:rPr>
        <w:t>об</w:t>
      </w:r>
      <w:proofErr w:type="gramEnd"/>
      <w:r w:rsidRPr="007F7CE1">
        <w:rPr>
          <w:rFonts w:eastAsia="Calibri"/>
          <w:b w:val="0"/>
          <w:bCs w:val="0"/>
          <w:sz w:val="28"/>
          <w:szCs w:val="28"/>
        </w:rPr>
        <w:t xml:space="preserve"> </w:t>
      </w:r>
    </w:p>
    <w:p w:rsidR="00514651" w:rsidRPr="00514651" w:rsidRDefault="00514651" w:rsidP="0051465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Calibri"/>
          <w:b w:val="0"/>
          <w:bCs w:val="0"/>
          <w:sz w:val="6"/>
          <w:szCs w:val="6"/>
        </w:rPr>
      </w:pPr>
    </w:p>
    <w:p w:rsidR="000219E3" w:rsidRPr="007F7CE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__________________________________________________________________</w:t>
      </w:r>
    </w:p>
    <w:p w:rsidR="000219E3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  <w:r w:rsidRPr="00C90B8D">
        <w:rPr>
          <w:rFonts w:eastAsia="Calibri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514651" w:rsidRPr="00C90B8D" w:rsidRDefault="00514651" w:rsidP="0051465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</w:p>
    <w:p w:rsidR="000219E3" w:rsidRPr="007F7CE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Calibri"/>
          <w:b w:val="0"/>
          <w:bCs w:val="0"/>
          <w:sz w:val="28"/>
          <w:szCs w:val="28"/>
        </w:rPr>
      </w:pPr>
      <w:proofErr w:type="gramStart"/>
      <w:r w:rsidRPr="007F7CE1">
        <w:rPr>
          <w:rFonts w:eastAsia="Calibri"/>
          <w:b w:val="0"/>
          <w:bCs w:val="0"/>
          <w:sz w:val="28"/>
          <w:szCs w:val="28"/>
        </w:rPr>
        <w:t xml:space="preserve">как участнике </w:t>
      </w:r>
      <w:r w:rsidRPr="007F7CE1">
        <w:rPr>
          <w:b w:val="0"/>
          <w:bCs w:val="0"/>
          <w:sz w:val="28"/>
          <w:szCs w:val="28"/>
        </w:rPr>
        <w:t>конкурсного отбора на предоставление субсиди</w:t>
      </w:r>
      <w:r w:rsidR="001502E1">
        <w:rPr>
          <w:b w:val="0"/>
          <w:bCs w:val="0"/>
          <w:sz w:val="28"/>
          <w:szCs w:val="28"/>
        </w:rPr>
        <w:t xml:space="preserve">й </w:t>
      </w:r>
      <w:r w:rsidRPr="007F7CE1">
        <w:rPr>
          <w:b w:val="0"/>
          <w:bCs w:val="0"/>
          <w:sz w:val="28"/>
          <w:szCs w:val="28"/>
        </w:rPr>
        <w:t xml:space="preserve">из областного бюджета муниципальным образованиям </w:t>
      </w:r>
      <w:r w:rsidR="00C90B8D">
        <w:rPr>
          <w:b w:val="0"/>
          <w:bCs w:val="0"/>
          <w:sz w:val="28"/>
          <w:szCs w:val="28"/>
        </w:rPr>
        <w:t xml:space="preserve">Кировской области </w:t>
      </w:r>
      <w:r w:rsidRPr="007F7CE1">
        <w:rPr>
          <w:b w:val="0"/>
          <w:bCs w:val="0"/>
          <w:sz w:val="28"/>
          <w:szCs w:val="28"/>
        </w:rPr>
        <w:t>на создание и развитие молодежных пространств «</w:t>
      </w:r>
      <w:r w:rsidR="002D641A">
        <w:rPr>
          <w:b w:val="0"/>
          <w:bCs w:val="0"/>
          <w:sz w:val="28"/>
          <w:szCs w:val="28"/>
        </w:rPr>
        <w:t>Отличное место</w:t>
      </w:r>
      <w:r w:rsidRPr="007F7CE1">
        <w:rPr>
          <w:b w:val="0"/>
          <w:bCs w:val="0"/>
          <w:sz w:val="28"/>
          <w:szCs w:val="28"/>
        </w:rPr>
        <w:t>» в 2023 году</w:t>
      </w:r>
      <w:r w:rsidRPr="007F7CE1">
        <w:rPr>
          <w:rFonts w:eastAsia="Calibri"/>
          <w:b w:val="0"/>
          <w:bCs w:val="0"/>
          <w:sz w:val="28"/>
          <w:szCs w:val="28"/>
        </w:rPr>
        <w:t xml:space="preserve">, </w:t>
      </w:r>
      <w:r w:rsidR="002D641A" w:rsidRPr="007F7CE1">
        <w:rPr>
          <w:rFonts w:eastAsia="Calibri"/>
          <w:b w:val="0"/>
          <w:bCs w:val="0"/>
          <w:sz w:val="28"/>
          <w:szCs w:val="28"/>
        </w:rPr>
        <w:t>о подаваемой</w:t>
      </w:r>
      <w:r w:rsidRPr="007F7CE1">
        <w:rPr>
          <w:rFonts w:eastAsia="Calibri"/>
          <w:b w:val="0"/>
          <w:bCs w:val="0"/>
          <w:sz w:val="28"/>
          <w:szCs w:val="28"/>
        </w:rPr>
        <w:t xml:space="preserve"> заявке и иной информации, связанной с </w:t>
      </w:r>
      <w:r w:rsidR="00C90B8D">
        <w:rPr>
          <w:rFonts w:eastAsia="Calibri"/>
          <w:b w:val="0"/>
          <w:bCs w:val="0"/>
          <w:sz w:val="28"/>
          <w:szCs w:val="28"/>
        </w:rPr>
        <w:t xml:space="preserve">указанным </w:t>
      </w:r>
      <w:r w:rsidRPr="007F7CE1">
        <w:rPr>
          <w:rFonts w:eastAsia="Calibri"/>
          <w:b w:val="0"/>
          <w:bCs w:val="0"/>
          <w:sz w:val="28"/>
          <w:szCs w:val="28"/>
        </w:rPr>
        <w:t>конкурсным отбором.</w:t>
      </w:r>
      <w:proofErr w:type="gramEnd"/>
    </w:p>
    <w:p w:rsidR="000219E3" w:rsidRPr="007F7CE1" w:rsidRDefault="000219E3" w:rsidP="00514651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Настоящее согласие действует со дня его подписания.</w:t>
      </w:r>
    </w:p>
    <w:p w:rsidR="000219E3" w:rsidRPr="007F7CE1" w:rsidRDefault="000219E3" w:rsidP="000219E3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Глава 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муниципального образования</w:t>
      </w:r>
      <w:r w:rsidR="00185557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 xml:space="preserve"> ______________</w:t>
      </w:r>
      <w:r w:rsidR="00185557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/</w:t>
      </w:r>
      <w:r w:rsidR="00185557">
        <w:rPr>
          <w:rFonts w:eastAsia="Calibri"/>
          <w:b w:val="0"/>
          <w:bCs w:val="0"/>
          <w:sz w:val="28"/>
          <w:szCs w:val="28"/>
        </w:rPr>
        <w:t xml:space="preserve"> </w:t>
      </w:r>
      <w:r w:rsidRPr="007F7CE1">
        <w:rPr>
          <w:rFonts w:eastAsia="Calibri"/>
          <w:b w:val="0"/>
          <w:bCs w:val="0"/>
          <w:sz w:val="28"/>
          <w:szCs w:val="28"/>
        </w:rPr>
        <w:t>____________</w:t>
      </w:r>
      <w:r w:rsidR="00185557">
        <w:rPr>
          <w:rFonts w:eastAsia="Calibri"/>
          <w:b w:val="0"/>
          <w:bCs w:val="0"/>
          <w:sz w:val="28"/>
          <w:szCs w:val="28"/>
        </w:rPr>
        <w:t>______</w:t>
      </w:r>
    </w:p>
    <w:p w:rsidR="000219E3" w:rsidRPr="00185557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185557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</w:t>
      </w:r>
      <w:r w:rsidR="00185557">
        <w:rPr>
          <w:rFonts w:eastAsia="Calibri"/>
          <w:b w:val="0"/>
          <w:bCs w:val="0"/>
          <w:sz w:val="24"/>
          <w:szCs w:val="24"/>
        </w:rPr>
        <w:t xml:space="preserve">          </w:t>
      </w:r>
      <w:r w:rsidRPr="00185557">
        <w:rPr>
          <w:rFonts w:eastAsia="Calibri"/>
          <w:b w:val="0"/>
          <w:bCs w:val="0"/>
          <w:sz w:val="24"/>
          <w:szCs w:val="24"/>
        </w:rPr>
        <w:t xml:space="preserve"> (подпись)      </w:t>
      </w:r>
      <w:r w:rsidR="00185557">
        <w:rPr>
          <w:rFonts w:eastAsia="Calibri"/>
          <w:b w:val="0"/>
          <w:bCs w:val="0"/>
          <w:sz w:val="24"/>
          <w:szCs w:val="24"/>
        </w:rPr>
        <w:t xml:space="preserve">                     </w:t>
      </w:r>
      <w:r w:rsidRPr="00185557">
        <w:rPr>
          <w:rFonts w:eastAsia="Calibri"/>
          <w:b w:val="0"/>
          <w:bCs w:val="0"/>
          <w:sz w:val="24"/>
          <w:szCs w:val="24"/>
        </w:rPr>
        <w:t>(Ф</w:t>
      </w:r>
      <w:r w:rsidR="00185557">
        <w:rPr>
          <w:rFonts w:eastAsia="Calibri"/>
          <w:b w:val="0"/>
          <w:bCs w:val="0"/>
          <w:sz w:val="24"/>
          <w:szCs w:val="24"/>
        </w:rPr>
        <w:t>.</w:t>
      </w:r>
      <w:r w:rsidRPr="00185557">
        <w:rPr>
          <w:rFonts w:eastAsia="Calibri"/>
          <w:b w:val="0"/>
          <w:bCs w:val="0"/>
          <w:sz w:val="24"/>
          <w:szCs w:val="24"/>
        </w:rPr>
        <w:t>И</w:t>
      </w:r>
      <w:r w:rsidR="00185557">
        <w:rPr>
          <w:rFonts w:eastAsia="Calibri"/>
          <w:b w:val="0"/>
          <w:bCs w:val="0"/>
          <w:sz w:val="24"/>
          <w:szCs w:val="24"/>
        </w:rPr>
        <w:t>.</w:t>
      </w:r>
      <w:r w:rsidRPr="00185557">
        <w:rPr>
          <w:rFonts w:eastAsia="Calibri"/>
          <w:b w:val="0"/>
          <w:bCs w:val="0"/>
          <w:sz w:val="24"/>
          <w:szCs w:val="24"/>
        </w:rPr>
        <w:t>О</w:t>
      </w:r>
      <w:r w:rsidR="00185557">
        <w:rPr>
          <w:rFonts w:eastAsia="Calibri"/>
          <w:b w:val="0"/>
          <w:bCs w:val="0"/>
          <w:sz w:val="24"/>
          <w:szCs w:val="24"/>
        </w:rPr>
        <w:t>.</w:t>
      </w:r>
      <w:r w:rsidRPr="00185557">
        <w:rPr>
          <w:rFonts w:eastAsia="Calibri"/>
          <w:b w:val="0"/>
          <w:bCs w:val="0"/>
          <w:sz w:val="24"/>
          <w:szCs w:val="24"/>
        </w:rPr>
        <w:t>)</w:t>
      </w: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</w:p>
    <w:p w:rsidR="000219E3" w:rsidRPr="007F7CE1" w:rsidRDefault="000219E3" w:rsidP="0031004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>«__» ____________ 2023 г.</w:t>
      </w:r>
    </w:p>
    <w:p w:rsidR="000219E3" w:rsidRPr="007F7CE1" w:rsidRDefault="000219E3" w:rsidP="007F7CE1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8"/>
          <w:szCs w:val="28"/>
        </w:rPr>
      </w:pPr>
      <w:r w:rsidRPr="007F7CE1">
        <w:rPr>
          <w:rFonts w:eastAsia="Calibri"/>
          <w:b w:val="0"/>
          <w:bCs w:val="0"/>
          <w:sz w:val="28"/>
          <w:szCs w:val="28"/>
        </w:rPr>
        <w:t xml:space="preserve"> </w:t>
      </w:r>
      <w:r w:rsidR="00185557">
        <w:rPr>
          <w:rFonts w:eastAsia="Calibri"/>
          <w:b w:val="0"/>
          <w:bCs w:val="0"/>
          <w:sz w:val="28"/>
          <w:szCs w:val="28"/>
        </w:rPr>
        <w:t xml:space="preserve">                                  </w:t>
      </w:r>
      <w:r w:rsidRPr="007F7CE1">
        <w:rPr>
          <w:rFonts w:eastAsia="Calibri"/>
          <w:b w:val="0"/>
          <w:bCs w:val="0"/>
          <w:sz w:val="28"/>
          <w:szCs w:val="28"/>
        </w:rPr>
        <w:t>М.</w:t>
      </w:r>
      <w:r w:rsidR="007F7CE1">
        <w:rPr>
          <w:rFonts w:eastAsia="Calibri"/>
          <w:b w:val="0"/>
          <w:bCs w:val="0"/>
          <w:sz w:val="28"/>
          <w:szCs w:val="28"/>
        </w:rPr>
        <w:t>П.</w:t>
      </w:r>
    </w:p>
    <w:p w:rsidR="000219E3" w:rsidRPr="00F014A7" w:rsidRDefault="000219E3" w:rsidP="00BC4EE8">
      <w:pPr>
        <w:tabs>
          <w:tab w:val="left" w:pos="2850"/>
        </w:tabs>
        <w:spacing w:before="720"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F014A7">
        <w:rPr>
          <w:rFonts w:ascii="Times New Roman" w:hAnsi="Times New Roman" w:cs="Times New Roman"/>
          <w:sz w:val="28"/>
          <w:szCs w:val="28"/>
        </w:rPr>
        <w:t>_____________</w:t>
      </w:r>
    </w:p>
    <w:p w:rsidR="000219E3" w:rsidRDefault="000219E3" w:rsidP="000219E3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</w:p>
    <w:p w:rsidR="00BC4EE8" w:rsidRDefault="00BC4EE8" w:rsidP="000219E3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</w:p>
    <w:p w:rsidR="00BC4EE8" w:rsidRPr="00F014A7" w:rsidRDefault="00BC4EE8" w:rsidP="000219E3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</w:p>
    <w:p w:rsidR="00CC5D2D" w:rsidRDefault="006A7A1F" w:rsidP="00BC4EE8">
      <w:pPr>
        <w:shd w:val="clear" w:color="auto" w:fill="FFFFFF"/>
        <w:spacing w:after="0" w:line="240" w:lineRule="auto"/>
        <w:ind w:left="7371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</w:t>
      </w:r>
      <w:r w:rsidR="00CC5D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</w:t>
      </w:r>
      <w:r w:rsidR="002967FA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</w:p>
    <w:p w:rsidR="00CF0402" w:rsidRDefault="00CF0402" w:rsidP="00BC4EE8">
      <w:pPr>
        <w:shd w:val="clear" w:color="auto" w:fill="FFFFFF"/>
        <w:spacing w:after="0" w:line="240" w:lineRule="auto"/>
        <w:ind w:left="7371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4EE8" w:rsidRDefault="00CC5D2D" w:rsidP="00BC4EE8">
      <w:pPr>
        <w:shd w:val="clear" w:color="auto" w:fill="FFFFFF"/>
        <w:spacing w:after="0" w:line="240" w:lineRule="auto"/>
        <w:ind w:left="7371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0993">
        <w:rPr>
          <w:rFonts w:ascii="Times New Roman" w:eastAsia="Times New Roman" w:hAnsi="Times New Roman" w:cs="Times New Roman"/>
          <w:spacing w:val="2"/>
          <w:sz w:val="28"/>
          <w:szCs w:val="28"/>
        </w:rPr>
        <w:t>к Порядку</w:t>
      </w:r>
    </w:p>
    <w:p w:rsidR="00BC4EE8" w:rsidRDefault="00CC5D2D" w:rsidP="00CF0402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10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C4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D3E" w:rsidRDefault="00EE0009" w:rsidP="00CF0402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3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CF0402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C35D3E" w:rsidRPr="00C35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6B">
        <w:rPr>
          <w:rFonts w:ascii="Times New Roman" w:hAnsi="Times New Roman" w:cs="Times New Roman"/>
          <w:b/>
          <w:sz w:val="28"/>
          <w:szCs w:val="28"/>
        </w:rPr>
        <w:t>и развити</w:t>
      </w:r>
      <w:r w:rsidR="00CF0402">
        <w:rPr>
          <w:rFonts w:ascii="Times New Roman" w:hAnsi="Times New Roman" w:cs="Times New Roman"/>
          <w:b/>
          <w:sz w:val="28"/>
          <w:szCs w:val="28"/>
        </w:rPr>
        <w:t>я</w:t>
      </w:r>
      <w:r w:rsidR="007E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3E" w:rsidRPr="00C35D3E">
        <w:rPr>
          <w:rFonts w:ascii="Times New Roman" w:hAnsi="Times New Roman" w:cs="Times New Roman"/>
          <w:b/>
          <w:sz w:val="28"/>
          <w:szCs w:val="28"/>
        </w:rPr>
        <w:t>молодежн</w:t>
      </w:r>
      <w:r w:rsidR="00CF0402">
        <w:rPr>
          <w:rFonts w:ascii="Times New Roman" w:hAnsi="Times New Roman" w:cs="Times New Roman"/>
          <w:b/>
          <w:sz w:val="28"/>
          <w:szCs w:val="28"/>
        </w:rPr>
        <w:t>ых</w:t>
      </w:r>
      <w:r w:rsidR="00C35D3E" w:rsidRPr="00C35D3E">
        <w:rPr>
          <w:rFonts w:ascii="Times New Roman" w:hAnsi="Times New Roman" w:cs="Times New Roman"/>
          <w:b/>
          <w:sz w:val="28"/>
          <w:szCs w:val="28"/>
        </w:rPr>
        <w:t xml:space="preserve"> пространств 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4677"/>
        <w:gridCol w:w="4133"/>
      </w:tblGrid>
      <w:tr w:rsidR="00A56730" w:rsidRPr="00BC4EE8" w:rsidTr="00CF0402">
        <w:trPr>
          <w:trHeight w:val="363"/>
        </w:trPr>
        <w:tc>
          <w:tcPr>
            <w:tcW w:w="534" w:type="dxa"/>
          </w:tcPr>
          <w:p w:rsidR="00CC5D2D" w:rsidRPr="00BC4EE8" w:rsidRDefault="00CC5D2D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979D7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 w:rsidR="00CF0402" w:rsidRPr="00CF04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развития молодежных пространств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проект)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rPr>
          <w:trHeight w:val="264"/>
        </w:trPr>
        <w:tc>
          <w:tcPr>
            <w:tcW w:w="534" w:type="dxa"/>
          </w:tcPr>
          <w:p w:rsidR="00CC5D2D" w:rsidRPr="00BC4EE8" w:rsidRDefault="00CC5D2D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C5D2D" w:rsidRPr="00BC4EE8" w:rsidRDefault="00C35D3E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Балансодержатель,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право пользования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3E" w:rsidRPr="00BC4EE8" w:rsidTr="00CF0402">
        <w:trPr>
          <w:trHeight w:val="413"/>
        </w:trPr>
        <w:tc>
          <w:tcPr>
            <w:tcW w:w="534" w:type="dxa"/>
          </w:tcPr>
          <w:p w:rsidR="00C35D3E" w:rsidRPr="00BC4EE8" w:rsidRDefault="00C35D3E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35D3E" w:rsidRPr="00BC4EE8" w:rsidRDefault="00C35D3E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Место и адрес его нахождения,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4133" w:type="dxa"/>
          </w:tcPr>
          <w:p w:rsidR="00C35D3E" w:rsidRPr="00BC4EE8" w:rsidRDefault="00C35D3E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7E466B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6C37A3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C5D2D" w:rsidRPr="00BC4EE8" w:rsidRDefault="00A56730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 xml:space="preserve">Охват целевой аудитории 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D2D" w:rsidRPr="00BC4EE8">
              <w:rPr>
                <w:rFonts w:ascii="Times New Roman" w:hAnsi="Times New Roman" w:cs="Times New Roman"/>
                <w:sz w:val="24"/>
                <w:szCs w:val="24"/>
              </w:rPr>
              <w:t>ероприятиями проекта с указанием социальных характеристик аудитории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1C0" w:rsidRPr="00BC4EE8" w:rsidTr="00CF0402">
        <w:trPr>
          <w:trHeight w:val="136"/>
        </w:trPr>
        <w:tc>
          <w:tcPr>
            <w:tcW w:w="534" w:type="dxa"/>
            <w:vMerge w:val="restart"/>
          </w:tcPr>
          <w:p w:rsidR="00D801C0" w:rsidRPr="00BC4EE8" w:rsidRDefault="00D801C0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801C0" w:rsidRPr="00BC4EE8" w:rsidRDefault="00D801C0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 –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F0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33" w:type="dxa"/>
          </w:tcPr>
          <w:p w:rsidR="00D801C0" w:rsidRPr="00BC4EE8" w:rsidRDefault="00D801C0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  <w:vMerge/>
          </w:tcPr>
          <w:p w:rsidR="00CC5D2D" w:rsidRPr="00BC4EE8" w:rsidRDefault="00CC5D2D" w:rsidP="00CF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3E" w:rsidRPr="00BC4EE8" w:rsidTr="00CF0402">
        <w:trPr>
          <w:trHeight w:val="155"/>
        </w:trPr>
        <w:tc>
          <w:tcPr>
            <w:tcW w:w="534" w:type="dxa"/>
            <w:vMerge/>
          </w:tcPr>
          <w:p w:rsidR="00C35D3E" w:rsidRPr="00BC4EE8" w:rsidRDefault="00C35D3E" w:rsidP="00CF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35D3E" w:rsidRPr="00BC4EE8" w:rsidRDefault="00C35D3E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133" w:type="dxa"/>
          </w:tcPr>
          <w:p w:rsidR="00C35D3E" w:rsidRPr="00BC4EE8" w:rsidRDefault="00C35D3E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6C37A3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проекта (количество публикации в средствах массовой информации, в информационно-телекоммуникационной сети «Интернет»)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6C37A3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партнеров, задействованных при реализации проекта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6C37A3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Содержание проекта (краткая аннотация)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730" w:rsidRPr="00BC4EE8" w:rsidTr="00CF0402">
        <w:tc>
          <w:tcPr>
            <w:tcW w:w="534" w:type="dxa"/>
          </w:tcPr>
          <w:p w:rsidR="00CC5D2D" w:rsidRPr="00BC4EE8" w:rsidRDefault="00CC5D2D" w:rsidP="00CF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7A3" w:rsidRPr="00BC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CC5D2D" w:rsidRPr="00BC4EE8" w:rsidRDefault="00CC5D2D" w:rsidP="00CF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проекта с указанием конкретных мероприятий с разбивкой </w:t>
            </w:r>
            <w:r w:rsidR="00A56730" w:rsidRPr="00BC4E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8">
              <w:rPr>
                <w:rFonts w:ascii="Times New Roman" w:hAnsi="Times New Roman" w:cs="Times New Roman"/>
                <w:sz w:val="24"/>
                <w:szCs w:val="24"/>
              </w:rPr>
              <w:t>по месяцам</w:t>
            </w:r>
          </w:p>
        </w:tc>
        <w:tc>
          <w:tcPr>
            <w:tcW w:w="4133" w:type="dxa"/>
          </w:tcPr>
          <w:p w:rsidR="00CC5D2D" w:rsidRPr="00BC4EE8" w:rsidRDefault="00CC5D2D" w:rsidP="00BC4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8F6" w:rsidRPr="00BC4EE8" w:rsidRDefault="000768F6" w:rsidP="005F1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918" w:rsidRPr="006E136F" w:rsidRDefault="005F1918" w:rsidP="003100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136F">
        <w:rPr>
          <w:rFonts w:ascii="Times New Roman" w:hAnsi="Times New Roman" w:cs="Times New Roman"/>
          <w:sz w:val="28"/>
          <w:szCs w:val="28"/>
        </w:rPr>
        <w:t>уководитель</w:t>
      </w:r>
    </w:p>
    <w:p w:rsidR="00D801C0" w:rsidRDefault="00D801C0" w:rsidP="0031004A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</w:p>
    <w:p w:rsidR="005F1918" w:rsidRPr="005F1918" w:rsidRDefault="00D801C0" w:rsidP="0031004A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CF0402">
        <w:rPr>
          <w:rFonts w:ascii="Times New Roman" w:hAnsi="Times New Roman" w:cs="Times New Roman"/>
          <w:sz w:val="28"/>
          <w:szCs w:val="28"/>
        </w:rPr>
        <w:t xml:space="preserve"> </w:t>
      </w:r>
      <w:r w:rsidR="005F1918">
        <w:t>____________________</w:t>
      </w:r>
      <w:r w:rsidR="005F1918" w:rsidRPr="005F1918">
        <w:t xml:space="preserve">    </w:t>
      </w:r>
      <w:r w:rsidR="005F1918">
        <w:t>_</w:t>
      </w:r>
      <w:r w:rsidR="005F1918" w:rsidRPr="005F1918">
        <w:t>_____________________</w:t>
      </w:r>
    </w:p>
    <w:p w:rsidR="005F1918" w:rsidRPr="009E3097" w:rsidRDefault="005F1918" w:rsidP="003100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4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8254F7">
        <w:rPr>
          <w:rFonts w:ascii="Times New Roman" w:hAnsi="Times New Roman" w:cs="Times New Roman"/>
          <w:sz w:val="24"/>
          <w:szCs w:val="24"/>
        </w:rPr>
        <w:t>)</w:t>
      </w:r>
    </w:p>
    <w:p w:rsidR="005F1918" w:rsidRPr="006C37A3" w:rsidRDefault="005F1918" w:rsidP="0031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18" w:rsidRPr="007728F4" w:rsidRDefault="005F1918" w:rsidP="0031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8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0402">
        <w:rPr>
          <w:rFonts w:ascii="Times New Roman" w:hAnsi="Times New Roman" w:cs="Times New Roman"/>
          <w:sz w:val="28"/>
          <w:szCs w:val="28"/>
        </w:rPr>
        <w:t xml:space="preserve"> ____________ 2023 </w:t>
      </w:r>
      <w:r w:rsidRPr="007728F4">
        <w:rPr>
          <w:rFonts w:ascii="Times New Roman" w:hAnsi="Times New Roman" w:cs="Times New Roman"/>
          <w:sz w:val="28"/>
          <w:szCs w:val="28"/>
        </w:rPr>
        <w:t>г.</w:t>
      </w:r>
    </w:p>
    <w:p w:rsidR="00CF0402" w:rsidRDefault="00CF0402" w:rsidP="00BC4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C4EE8" w:rsidRDefault="00CF0402" w:rsidP="00BC4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4DE9" w:rsidRPr="000B280B">
        <w:rPr>
          <w:rFonts w:ascii="Times New Roman" w:hAnsi="Times New Roman" w:cs="Times New Roman"/>
          <w:sz w:val="28"/>
          <w:szCs w:val="28"/>
        </w:rPr>
        <w:t>М.П.</w:t>
      </w:r>
    </w:p>
    <w:p w:rsidR="00CF0402" w:rsidRDefault="00CF0402" w:rsidP="00BC4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402" w:rsidRDefault="00CF0402" w:rsidP="00BC4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17F" w:rsidRDefault="00CF0402" w:rsidP="00CF0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D617F" w:rsidSect="00F23344">
      <w:headerReference w:type="default" r:id="rId29"/>
      <w:headerReference w:type="first" r:id="rId30"/>
      <w:pgSz w:w="11906" w:h="16838"/>
      <w:pgMar w:top="1134" w:right="851" w:bottom="1134" w:left="1701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A4" w:rsidRDefault="00EC35A4" w:rsidP="009E20CC">
      <w:pPr>
        <w:spacing w:after="0" w:line="240" w:lineRule="auto"/>
      </w:pPr>
      <w:r>
        <w:separator/>
      </w:r>
    </w:p>
  </w:endnote>
  <w:endnote w:type="continuationSeparator" w:id="0">
    <w:p w:rsidR="00EC35A4" w:rsidRDefault="00EC35A4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A4" w:rsidRDefault="00EC35A4" w:rsidP="009E20CC">
      <w:pPr>
        <w:spacing w:after="0" w:line="240" w:lineRule="auto"/>
      </w:pPr>
      <w:r>
        <w:separator/>
      </w:r>
    </w:p>
  </w:footnote>
  <w:footnote w:type="continuationSeparator" w:id="0">
    <w:p w:rsidR="00EC35A4" w:rsidRDefault="00EC35A4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6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35A4" w:rsidRPr="00506BB9" w:rsidRDefault="008F4185" w:rsidP="006979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6B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35A4" w:rsidRPr="00506B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6B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A31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506B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059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35A4" w:rsidRPr="00F23344" w:rsidRDefault="008F418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33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35A4" w:rsidRPr="00F233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33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A3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233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35A4" w:rsidRDefault="00EC35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0893D8F"/>
    <w:multiLevelType w:val="hybridMultilevel"/>
    <w:tmpl w:val="AD6819C4"/>
    <w:lvl w:ilvl="0" w:tplc="B9BE45E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39246EF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D12401A6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9E1ABB40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F5E8846E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DF64B50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4126AD54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E9F4D73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4EF6A4F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">
    <w:nsid w:val="02437E44"/>
    <w:multiLevelType w:val="hybridMultilevel"/>
    <w:tmpl w:val="98383010"/>
    <w:lvl w:ilvl="0" w:tplc="5E9C01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1088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5AEB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081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A3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8A2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5ED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4A2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48D8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DE7F6C"/>
    <w:multiLevelType w:val="hybridMultilevel"/>
    <w:tmpl w:val="3BE8BB28"/>
    <w:lvl w:ilvl="0" w:tplc="A7D2D7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EFA77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F0BE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A4A7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EA47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4A3E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F61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DE3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8AC1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FE5FBF"/>
    <w:multiLevelType w:val="hybridMultilevel"/>
    <w:tmpl w:val="D3F4CC22"/>
    <w:lvl w:ilvl="0" w:tplc="B2A044C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BA2E109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BD662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2C0AE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EFAEE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0364C0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50C44B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46615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40A1A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893745"/>
    <w:multiLevelType w:val="hybridMultilevel"/>
    <w:tmpl w:val="25B86A72"/>
    <w:lvl w:ilvl="0" w:tplc="29F61968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EDDEEB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0298B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0143F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5D4F4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0AEDB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B8BD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E2B7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CC5B8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ED56F0E"/>
    <w:multiLevelType w:val="hybridMultilevel"/>
    <w:tmpl w:val="99A28B0C"/>
    <w:lvl w:ilvl="0" w:tplc="DE46ADB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3CE0E434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3B4EA0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5C5CB456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DF1A629E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D02010DC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2E143AC4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F27282C6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55B6AF8C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9">
    <w:nsid w:val="2F132F31"/>
    <w:multiLevelType w:val="hybridMultilevel"/>
    <w:tmpl w:val="30720CB8"/>
    <w:lvl w:ilvl="0" w:tplc="62B64E1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792062A2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77929E3E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3E3844A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2F3440B8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51104F4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28CDBE6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B22E0B9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A8C620F2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0">
    <w:nsid w:val="30BF40F1"/>
    <w:multiLevelType w:val="hybridMultilevel"/>
    <w:tmpl w:val="549E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2772D"/>
    <w:multiLevelType w:val="multilevel"/>
    <w:tmpl w:val="3DFE9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4F191F"/>
    <w:multiLevelType w:val="hybridMultilevel"/>
    <w:tmpl w:val="CDE692F0"/>
    <w:lvl w:ilvl="0" w:tplc="88768F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4CDD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D877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2F5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608B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29F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EC9F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FA05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20C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17546DF"/>
    <w:multiLevelType w:val="multilevel"/>
    <w:tmpl w:val="CBFACA72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6">
    <w:nsid w:val="52D619BC"/>
    <w:multiLevelType w:val="multilevel"/>
    <w:tmpl w:val="DA00D82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22758A"/>
    <w:multiLevelType w:val="hybridMultilevel"/>
    <w:tmpl w:val="AE72FE1C"/>
    <w:lvl w:ilvl="0" w:tplc="9774D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B1160DE"/>
    <w:multiLevelType w:val="multilevel"/>
    <w:tmpl w:val="89D66BDC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1">
    <w:nsid w:val="608E6AC1"/>
    <w:multiLevelType w:val="hybridMultilevel"/>
    <w:tmpl w:val="7972891A"/>
    <w:lvl w:ilvl="0" w:tplc="45A4005C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437A0D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7050D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7D8BE4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54E7B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CA2E6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5EC29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4EF3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82F8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644" w:hanging="360"/>
      </w:pPr>
    </w:lvl>
    <w:lvl w:ilvl="1" w:tplc="93DAA0E0">
      <w:start w:val="1"/>
      <w:numFmt w:val="lowerLetter"/>
      <w:lvlText w:val="%2."/>
      <w:lvlJc w:val="left"/>
      <w:pPr>
        <w:ind w:left="1364" w:hanging="360"/>
      </w:pPr>
    </w:lvl>
    <w:lvl w:ilvl="2" w:tplc="308CBE6E">
      <w:start w:val="1"/>
      <w:numFmt w:val="lowerRoman"/>
      <w:lvlText w:val="%3."/>
      <w:lvlJc w:val="left"/>
      <w:pPr>
        <w:ind w:left="2084" w:hanging="180"/>
      </w:pPr>
    </w:lvl>
    <w:lvl w:ilvl="3" w:tplc="0BBC9CF2">
      <w:start w:val="1"/>
      <w:numFmt w:val="decimal"/>
      <w:lvlText w:val="%4."/>
      <w:lvlJc w:val="left"/>
      <w:pPr>
        <w:ind w:left="2804" w:hanging="360"/>
      </w:pPr>
    </w:lvl>
    <w:lvl w:ilvl="4" w:tplc="71D8D130">
      <w:start w:val="1"/>
      <w:numFmt w:val="lowerLetter"/>
      <w:lvlText w:val="%5."/>
      <w:lvlJc w:val="left"/>
      <w:pPr>
        <w:ind w:left="3524" w:hanging="360"/>
      </w:pPr>
    </w:lvl>
    <w:lvl w:ilvl="5" w:tplc="9A0C4970">
      <w:start w:val="1"/>
      <w:numFmt w:val="lowerRoman"/>
      <w:lvlText w:val="%6."/>
      <w:lvlJc w:val="left"/>
      <w:pPr>
        <w:ind w:left="4244" w:hanging="180"/>
      </w:pPr>
    </w:lvl>
    <w:lvl w:ilvl="6" w:tplc="DBB0AA18">
      <w:start w:val="1"/>
      <w:numFmt w:val="decimal"/>
      <w:lvlText w:val="%7."/>
      <w:lvlJc w:val="left"/>
      <w:pPr>
        <w:ind w:left="4964" w:hanging="360"/>
      </w:pPr>
    </w:lvl>
    <w:lvl w:ilvl="7" w:tplc="CFD48F80">
      <w:start w:val="1"/>
      <w:numFmt w:val="lowerLetter"/>
      <w:lvlText w:val="%8."/>
      <w:lvlJc w:val="left"/>
      <w:pPr>
        <w:ind w:left="5684" w:hanging="360"/>
      </w:pPr>
    </w:lvl>
    <w:lvl w:ilvl="8" w:tplc="B90478C2">
      <w:start w:val="1"/>
      <w:numFmt w:val="lowerRoman"/>
      <w:lvlText w:val="%9."/>
      <w:lvlJc w:val="left"/>
      <w:pPr>
        <w:ind w:left="6404" w:hanging="180"/>
      </w:pPr>
    </w:lvl>
  </w:abstractNum>
  <w:abstractNum w:abstractNumId="23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43221E"/>
    <w:multiLevelType w:val="hybridMultilevel"/>
    <w:tmpl w:val="1D2ED170"/>
    <w:lvl w:ilvl="0" w:tplc="75C0BBE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18CB4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3A0D8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58C2A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8624E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744A7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8E6E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04DA5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A1216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4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23"/>
  </w:num>
  <w:num w:numId="7">
    <w:abstractNumId w:val="18"/>
  </w:num>
  <w:num w:numId="8">
    <w:abstractNumId w:val="19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25"/>
  </w:num>
  <w:num w:numId="15">
    <w:abstractNumId w:val="21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7"/>
  </w:num>
  <w:num w:numId="21">
    <w:abstractNumId w:val="5"/>
  </w:num>
  <w:num w:numId="22">
    <w:abstractNumId w:val="16"/>
  </w:num>
  <w:num w:numId="23">
    <w:abstractNumId w:val="10"/>
  </w:num>
  <w:num w:numId="24">
    <w:abstractNumId w:val="15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4CC"/>
    <w:rsid w:val="00000E00"/>
    <w:rsid w:val="00001547"/>
    <w:rsid w:val="00002DB3"/>
    <w:rsid w:val="000040F7"/>
    <w:rsid w:val="00010DA8"/>
    <w:rsid w:val="000128C7"/>
    <w:rsid w:val="000141A5"/>
    <w:rsid w:val="00015A27"/>
    <w:rsid w:val="00015E33"/>
    <w:rsid w:val="00016FDB"/>
    <w:rsid w:val="00020BBD"/>
    <w:rsid w:val="000219E3"/>
    <w:rsid w:val="00024FC2"/>
    <w:rsid w:val="000252E5"/>
    <w:rsid w:val="00026759"/>
    <w:rsid w:val="00026DA1"/>
    <w:rsid w:val="0002785C"/>
    <w:rsid w:val="00030B5C"/>
    <w:rsid w:val="00033BFA"/>
    <w:rsid w:val="00033E30"/>
    <w:rsid w:val="000348F8"/>
    <w:rsid w:val="000369DE"/>
    <w:rsid w:val="0004000D"/>
    <w:rsid w:val="00040C66"/>
    <w:rsid w:val="0004106B"/>
    <w:rsid w:val="000420EB"/>
    <w:rsid w:val="0004307E"/>
    <w:rsid w:val="000513D7"/>
    <w:rsid w:val="000529A9"/>
    <w:rsid w:val="00052BEF"/>
    <w:rsid w:val="00052F2C"/>
    <w:rsid w:val="00053320"/>
    <w:rsid w:val="00055979"/>
    <w:rsid w:val="00055CEB"/>
    <w:rsid w:val="0005725C"/>
    <w:rsid w:val="0006493E"/>
    <w:rsid w:val="00065945"/>
    <w:rsid w:val="000659EB"/>
    <w:rsid w:val="00066FC1"/>
    <w:rsid w:val="00072B22"/>
    <w:rsid w:val="000735DF"/>
    <w:rsid w:val="00074C4E"/>
    <w:rsid w:val="000768F6"/>
    <w:rsid w:val="00077711"/>
    <w:rsid w:val="000824DD"/>
    <w:rsid w:val="00082EC9"/>
    <w:rsid w:val="00082F0D"/>
    <w:rsid w:val="000853C0"/>
    <w:rsid w:val="00087D20"/>
    <w:rsid w:val="00093B28"/>
    <w:rsid w:val="000A0616"/>
    <w:rsid w:val="000A15D8"/>
    <w:rsid w:val="000A2195"/>
    <w:rsid w:val="000A2A9E"/>
    <w:rsid w:val="000A33BE"/>
    <w:rsid w:val="000B0AD7"/>
    <w:rsid w:val="000B274C"/>
    <w:rsid w:val="000B345E"/>
    <w:rsid w:val="000B5193"/>
    <w:rsid w:val="000C0486"/>
    <w:rsid w:val="000D3492"/>
    <w:rsid w:val="000D36C7"/>
    <w:rsid w:val="000D3A9F"/>
    <w:rsid w:val="000D7558"/>
    <w:rsid w:val="000E29C9"/>
    <w:rsid w:val="000E4047"/>
    <w:rsid w:val="000F11F7"/>
    <w:rsid w:val="000F1EC4"/>
    <w:rsid w:val="000F2160"/>
    <w:rsid w:val="000F2557"/>
    <w:rsid w:val="000F287E"/>
    <w:rsid w:val="000F47CB"/>
    <w:rsid w:val="000F4932"/>
    <w:rsid w:val="000F677C"/>
    <w:rsid w:val="00101D64"/>
    <w:rsid w:val="001028F5"/>
    <w:rsid w:val="00105DCC"/>
    <w:rsid w:val="00107E7C"/>
    <w:rsid w:val="00113284"/>
    <w:rsid w:val="00113CE9"/>
    <w:rsid w:val="00120296"/>
    <w:rsid w:val="00120B77"/>
    <w:rsid w:val="001218AE"/>
    <w:rsid w:val="00124179"/>
    <w:rsid w:val="00125D89"/>
    <w:rsid w:val="001260DA"/>
    <w:rsid w:val="00127FEB"/>
    <w:rsid w:val="00131A54"/>
    <w:rsid w:val="00134F0C"/>
    <w:rsid w:val="00136839"/>
    <w:rsid w:val="00136C84"/>
    <w:rsid w:val="001426FF"/>
    <w:rsid w:val="00143848"/>
    <w:rsid w:val="0014673E"/>
    <w:rsid w:val="001473D9"/>
    <w:rsid w:val="00147BA0"/>
    <w:rsid w:val="00147F43"/>
    <w:rsid w:val="001502E1"/>
    <w:rsid w:val="00150CEE"/>
    <w:rsid w:val="00151F8F"/>
    <w:rsid w:val="00153D5E"/>
    <w:rsid w:val="00154080"/>
    <w:rsid w:val="00154A80"/>
    <w:rsid w:val="00155FB5"/>
    <w:rsid w:val="00156BD8"/>
    <w:rsid w:val="00161A88"/>
    <w:rsid w:val="00162D69"/>
    <w:rsid w:val="00163F55"/>
    <w:rsid w:val="001653C0"/>
    <w:rsid w:val="001662F7"/>
    <w:rsid w:val="00166745"/>
    <w:rsid w:val="001701CA"/>
    <w:rsid w:val="00173464"/>
    <w:rsid w:val="001764CD"/>
    <w:rsid w:val="0017694F"/>
    <w:rsid w:val="00185557"/>
    <w:rsid w:val="00191F80"/>
    <w:rsid w:val="00193180"/>
    <w:rsid w:val="00193254"/>
    <w:rsid w:val="001A4DD6"/>
    <w:rsid w:val="001A61AE"/>
    <w:rsid w:val="001A6ABC"/>
    <w:rsid w:val="001A7A24"/>
    <w:rsid w:val="001B10B1"/>
    <w:rsid w:val="001B200C"/>
    <w:rsid w:val="001B2673"/>
    <w:rsid w:val="001B26C3"/>
    <w:rsid w:val="001B4E15"/>
    <w:rsid w:val="001C0EF4"/>
    <w:rsid w:val="001C12CD"/>
    <w:rsid w:val="001C2BA9"/>
    <w:rsid w:val="001C2EF4"/>
    <w:rsid w:val="001C4DA2"/>
    <w:rsid w:val="001C696F"/>
    <w:rsid w:val="001C6979"/>
    <w:rsid w:val="001D0BD3"/>
    <w:rsid w:val="001D7F7E"/>
    <w:rsid w:val="001E7C26"/>
    <w:rsid w:val="002005DC"/>
    <w:rsid w:val="002006D7"/>
    <w:rsid w:val="00204196"/>
    <w:rsid w:val="0021239C"/>
    <w:rsid w:val="002244A0"/>
    <w:rsid w:val="00224737"/>
    <w:rsid w:val="0022679E"/>
    <w:rsid w:val="00233BF6"/>
    <w:rsid w:val="00235C7C"/>
    <w:rsid w:val="00237145"/>
    <w:rsid w:val="00243848"/>
    <w:rsid w:val="00244641"/>
    <w:rsid w:val="00245ED8"/>
    <w:rsid w:val="00247B2B"/>
    <w:rsid w:val="00247C9E"/>
    <w:rsid w:val="00250884"/>
    <w:rsid w:val="00250E9A"/>
    <w:rsid w:val="0025520F"/>
    <w:rsid w:val="0026243C"/>
    <w:rsid w:val="0026433A"/>
    <w:rsid w:val="0026499F"/>
    <w:rsid w:val="00264F86"/>
    <w:rsid w:val="0027173E"/>
    <w:rsid w:val="002741CE"/>
    <w:rsid w:val="00274D73"/>
    <w:rsid w:val="00275A2F"/>
    <w:rsid w:val="00277547"/>
    <w:rsid w:val="002775A4"/>
    <w:rsid w:val="00283429"/>
    <w:rsid w:val="0028730C"/>
    <w:rsid w:val="00294F9D"/>
    <w:rsid w:val="002967FA"/>
    <w:rsid w:val="002969CD"/>
    <w:rsid w:val="002A2E70"/>
    <w:rsid w:val="002A3AB7"/>
    <w:rsid w:val="002A593A"/>
    <w:rsid w:val="002A5B52"/>
    <w:rsid w:val="002A6BB2"/>
    <w:rsid w:val="002A6EDF"/>
    <w:rsid w:val="002B1A49"/>
    <w:rsid w:val="002B6276"/>
    <w:rsid w:val="002B6386"/>
    <w:rsid w:val="002C0669"/>
    <w:rsid w:val="002C3B63"/>
    <w:rsid w:val="002C43B2"/>
    <w:rsid w:val="002C55A0"/>
    <w:rsid w:val="002C6970"/>
    <w:rsid w:val="002C7F32"/>
    <w:rsid w:val="002D3002"/>
    <w:rsid w:val="002D45E1"/>
    <w:rsid w:val="002D604B"/>
    <w:rsid w:val="002D6096"/>
    <w:rsid w:val="002D641A"/>
    <w:rsid w:val="002D7079"/>
    <w:rsid w:val="002E1D9A"/>
    <w:rsid w:val="002E21CE"/>
    <w:rsid w:val="002E2C60"/>
    <w:rsid w:val="002E4D2B"/>
    <w:rsid w:val="002E6AB6"/>
    <w:rsid w:val="002E6BC7"/>
    <w:rsid w:val="002E7D15"/>
    <w:rsid w:val="002F0648"/>
    <w:rsid w:val="002F185B"/>
    <w:rsid w:val="002F3E68"/>
    <w:rsid w:val="002F54D1"/>
    <w:rsid w:val="002F5A1B"/>
    <w:rsid w:val="002F6F83"/>
    <w:rsid w:val="002F7477"/>
    <w:rsid w:val="00305194"/>
    <w:rsid w:val="00306F2A"/>
    <w:rsid w:val="0031004A"/>
    <w:rsid w:val="0031217A"/>
    <w:rsid w:val="003122B4"/>
    <w:rsid w:val="0031457B"/>
    <w:rsid w:val="00314BA1"/>
    <w:rsid w:val="00314BC0"/>
    <w:rsid w:val="00314D3E"/>
    <w:rsid w:val="003167A7"/>
    <w:rsid w:val="00317D13"/>
    <w:rsid w:val="00317EB9"/>
    <w:rsid w:val="00323010"/>
    <w:rsid w:val="00323329"/>
    <w:rsid w:val="0032538E"/>
    <w:rsid w:val="003369FC"/>
    <w:rsid w:val="00336F95"/>
    <w:rsid w:val="0034018B"/>
    <w:rsid w:val="00341534"/>
    <w:rsid w:val="003434CF"/>
    <w:rsid w:val="003457C2"/>
    <w:rsid w:val="00346105"/>
    <w:rsid w:val="00346AB5"/>
    <w:rsid w:val="0034784D"/>
    <w:rsid w:val="00347B3E"/>
    <w:rsid w:val="0035055B"/>
    <w:rsid w:val="0035116C"/>
    <w:rsid w:val="00360AD7"/>
    <w:rsid w:val="00362047"/>
    <w:rsid w:val="00370938"/>
    <w:rsid w:val="00371182"/>
    <w:rsid w:val="00374D52"/>
    <w:rsid w:val="00384B5B"/>
    <w:rsid w:val="00384EC3"/>
    <w:rsid w:val="003876E6"/>
    <w:rsid w:val="00390094"/>
    <w:rsid w:val="003911E9"/>
    <w:rsid w:val="0039385A"/>
    <w:rsid w:val="003939F9"/>
    <w:rsid w:val="00394E5E"/>
    <w:rsid w:val="003A016B"/>
    <w:rsid w:val="003A0D36"/>
    <w:rsid w:val="003A3C39"/>
    <w:rsid w:val="003A4EB4"/>
    <w:rsid w:val="003A4F18"/>
    <w:rsid w:val="003A6036"/>
    <w:rsid w:val="003B1E93"/>
    <w:rsid w:val="003B4189"/>
    <w:rsid w:val="003B48D5"/>
    <w:rsid w:val="003B4D6E"/>
    <w:rsid w:val="003B52D0"/>
    <w:rsid w:val="003B6A5D"/>
    <w:rsid w:val="003B7241"/>
    <w:rsid w:val="003B7CF1"/>
    <w:rsid w:val="003C321F"/>
    <w:rsid w:val="003C6737"/>
    <w:rsid w:val="003C725A"/>
    <w:rsid w:val="003C7A5F"/>
    <w:rsid w:val="003D0F86"/>
    <w:rsid w:val="003D1760"/>
    <w:rsid w:val="003D303A"/>
    <w:rsid w:val="003D34BF"/>
    <w:rsid w:val="003D3E3D"/>
    <w:rsid w:val="003D5560"/>
    <w:rsid w:val="003D5AD4"/>
    <w:rsid w:val="003E3ECC"/>
    <w:rsid w:val="003E3F03"/>
    <w:rsid w:val="003E47CB"/>
    <w:rsid w:val="003E5C57"/>
    <w:rsid w:val="003F1429"/>
    <w:rsid w:val="003F261C"/>
    <w:rsid w:val="003F36E7"/>
    <w:rsid w:val="003F7295"/>
    <w:rsid w:val="003F74F7"/>
    <w:rsid w:val="003F7C8B"/>
    <w:rsid w:val="004075C1"/>
    <w:rsid w:val="0040764F"/>
    <w:rsid w:val="00412649"/>
    <w:rsid w:val="0041330A"/>
    <w:rsid w:val="00413780"/>
    <w:rsid w:val="00413C2A"/>
    <w:rsid w:val="00413FF1"/>
    <w:rsid w:val="00415046"/>
    <w:rsid w:val="0041776C"/>
    <w:rsid w:val="0042034F"/>
    <w:rsid w:val="004203DF"/>
    <w:rsid w:val="00420E43"/>
    <w:rsid w:val="004300C2"/>
    <w:rsid w:val="00431A63"/>
    <w:rsid w:val="00432EBB"/>
    <w:rsid w:val="0043493A"/>
    <w:rsid w:val="004408F9"/>
    <w:rsid w:val="00440C83"/>
    <w:rsid w:val="004414D7"/>
    <w:rsid w:val="00441659"/>
    <w:rsid w:val="004417E7"/>
    <w:rsid w:val="0044423B"/>
    <w:rsid w:val="00445ECF"/>
    <w:rsid w:val="004628C7"/>
    <w:rsid w:val="00462AB3"/>
    <w:rsid w:val="00462E61"/>
    <w:rsid w:val="00463842"/>
    <w:rsid w:val="00464251"/>
    <w:rsid w:val="00464744"/>
    <w:rsid w:val="004649B0"/>
    <w:rsid w:val="00471616"/>
    <w:rsid w:val="00473776"/>
    <w:rsid w:val="00483C34"/>
    <w:rsid w:val="0048745F"/>
    <w:rsid w:val="004879CB"/>
    <w:rsid w:val="004931DC"/>
    <w:rsid w:val="004931F9"/>
    <w:rsid w:val="00495CB3"/>
    <w:rsid w:val="00495FA6"/>
    <w:rsid w:val="004A1535"/>
    <w:rsid w:val="004A4D8A"/>
    <w:rsid w:val="004A5CDE"/>
    <w:rsid w:val="004B2B5C"/>
    <w:rsid w:val="004B3EE9"/>
    <w:rsid w:val="004B5FF5"/>
    <w:rsid w:val="004B68A6"/>
    <w:rsid w:val="004B6A9D"/>
    <w:rsid w:val="004B7EA3"/>
    <w:rsid w:val="004C279D"/>
    <w:rsid w:val="004C4318"/>
    <w:rsid w:val="004C68F6"/>
    <w:rsid w:val="004D562E"/>
    <w:rsid w:val="004E1335"/>
    <w:rsid w:val="004F051F"/>
    <w:rsid w:val="004F23C8"/>
    <w:rsid w:val="004F3C43"/>
    <w:rsid w:val="004F4203"/>
    <w:rsid w:val="004F5E25"/>
    <w:rsid w:val="004F7BDA"/>
    <w:rsid w:val="005016C1"/>
    <w:rsid w:val="00502CB5"/>
    <w:rsid w:val="00502D9E"/>
    <w:rsid w:val="00506BB9"/>
    <w:rsid w:val="0051074D"/>
    <w:rsid w:val="00513C73"/>
    <w:rsid w:val="00514651"/>
    <w:rsid w:val="00514D61"/>
    <w:rsid w:val="00515252"/>
    <w:rsid w:val="0051561F"/>
    <w:rsid w:val="00515F83"/>
    <w:rsid w:val="005165BD"/>
    <w:rsid w:val="00516725"/>
    <w:rsid w:val="00520AAF"/>
    <w:rsid w:val="00520AEA"/>
    <w:rsid w:val="00522E38"/>
    <w:rsid w:val="0052375A"/>
    <w:rsid w:val="005244C5"/>
    <w:rsid w:val="0052500F"/>
    <w:rsid w:val="00525DCC"/>
    <w:rsid w:val="0052612E"/>
    <w:rsid w:val="005277D2"/>
    <w:rsid w:val="00527BB8"/>
    <w:rsid w:val="005367FD"/>
    <w:rsid w:val="00542725"/>
    <w:rsid w:val="00542EB1"/>
    <w:rsid w:val="00544E81"/>
    <w:rsid w:val="00545BD7"/>
    <w:rsid w:val="00545CC3"/>
    <w:rsid w:val="00547832"/>
    <w:rsid w:val="00547D59"/>
    <w:rsid w:val="00552420"/>
    <w:rsid w:val="005543F5"/>
    <w:rsid w:val="005546D9"/>
    <w:rsid w:val="00554EED"/>
    <w:rsid w:val="00555F95"/>
    <w:rsid w:val="005563A0"/>
    <w:rsid w:val="005565CA"/>
    <w:rsid w:val="0055787E"/>
    <w:rsid w:val="00562B6E"/>
    <w:rsid w:val="005658F2"/>
    <w:rsid w:val="005662B5"/>
    <w:rsid w:val="00570C5A"/>
    <w:rsid w:val="00571A8F"/>
    <w:rsid w:val="00573A12"/>
    <w:rsid w:val="0057591D"/>
    <w:rsid w:val="0058174D"/>
    <w:rsid w:val="00586262"/>
    <w:rsid w:val="00587003"/>
    <w:rsid w:val="005911C7"/>
    <w:rsid w:val="005952DA"/>
    <w:rsid w:val="005963FE"/>
    <w:rsid w:val="005A1563"/>
    <w:rsid w:val="005A181C"/>
    <w:rsid w:val="005A3088"/>
    <w:rsid w:val="005A7A8F"/>
    <w:rsid w:val="005B1F6E"/>
    <w:rsid w:val="005B30E6"/>
    <w:rsid w:val="005B3444"/>
    <w:rsid w:val="005B7921"/>
    <w:rsid w:val="005C0A21"/>
    <w:rsid w:val="005C0EAB"/>
    <w:rsid w:val="005C2754"/>
    <w:rsid w:val="005C3388"/>
    <w:rsid w:val="005C432D"/>
    <w:rsid w:val="005C5972"/>
    <w:rsid w:val="005C6124"/>
    <w:rsid w:val="005C7698"/>
    <w:rsid w:val="005D1813"/>
    <w:rsid w:val="005D6BFC"/>
    <w:rsid w:val="005E2E5E"/>
    <w:rsid w:val="005E2F08"/>
    <w:rsid w:val="005E54D3"/>
    <w:rsid w:val="005E7F58"/>
    <w:rsid w:val="005F02E9"/>
    <w:rsid w:val="005F0764"/>
    <w:rsid w:val="005F130F"/>
    <w:rsid w:val="005F1918"/>
    <w:rsid w:val="005F6E2E"/>
    <w:rsid w:val="005F7FD0"/>
    <w:rsid w:val="00600BF0"/>
    <w:rsid w:val="006045FD"/>
    <w:rsid w:val="00610277"/>
    <w:rsid w:val="00611CB4"/>
    <w:rsid w:val="00612853"/>
    <w:rsid w:val="00612F64"/>
    <w:rsid w:val="00617231"/>
    <w:rsid w:val="0061780E"/>
    <w:rsid w:val="00621555"/>
    <w:rsid w:val="006217E9"/>
    <w:rsid w:val="00621C5C"/>
    <w:rsid w:val="006272E7"/>
    <w:rsid w:val="0062798E"/>
    <w:rsid w:val="00627A1D"/>
    <w:rsid w:val="00633C76"/>
    <w:rsid w:val="00635E37"/>
    <w:rsid w:val="00636214"/>
    <w:rsid w:val="0063764C"/>
    <w:rsid w:val="00637B8C"/>
    <w:rsid w:val="00640461"/>
    <w:rsid w:val="00642E3A"/>
    <w:rsid w:val="00644F6D"/>
    <w:rsid w:val="00645437"/>
    <w:rsid w:val="00645CD4"/>
    <w:rsid w:val="00650C7E"/>
    <w:rsid w:val="006542BE"/>
    <w:rsid w:val="00654917"/>
    <w:rsid w:val="0065618E"/>
    <w:rsid w:val="006561FB"/>
    <w:rsid w:val="006566C6"/>
    <w:rsid w:val="0066269C"/>
    <w:rsid w:val="006670DA"/>
    <w:rsid w:val="00671193"/>
    <w:rsid w:val="00671ECE"/>
    <w:rsid w:val="00672F92"/>
    <w:rsid w:val="0067433A"/>
    <w:rsid w:val="00675967"/>
    <w:rsid w:val="0067608B"/>
    <w:rsid w:val="00676E4F"/>
    <w:rsid w:val="00677FF8"/>
    <w:rsid w:val="006805B2"/>
    <w:rsid w:val="006856C3"/>
    <w:rsid w:val="00685CA8"/>
    <w:rsid w:val="00686BC2"/>
    <w:rsid w:val="006870AF"/>
    <w:rsid w:val="00690AAE"/>
    <w:rsid w:val="00691CDA"/>
    <w:rsid w:val="0069772C"/>
    <w:rsid w:val="006979D7"/>
    <w:rsid w:val="006A0275"/>
    <w:rsid w:val="006A0559"/>
    <w:rsid w:val="006A1E44"/>
    <w:rsid w:val="006A40B8"/>
    <w:rsid w:val="006A4455"/>
    <w:rsid w:val="006A7A1F"/>
    <w:rsid w:val="006B23AF"/>
    <w:rsid w:val="006B2516"/>
    <w:rsid w:val="006C031F"/>
    <w:rsid w:val="006C37A3"/>
    <w:rsid w:val="006C383C"/>
    <w:rsid w:val="006C4188"/>
    <w:rsid w:val="006D3A7A"/>
    <w:rsid w:val="006D4042"/>
    <w:rsid w:val="006E5B57"/>
    <w:rsid w:val="006E5C83"/>
    <w:rsid w:val="006F33DC"/>
    <w:rsid w:val="006F34D4"/>
    <w:rsid w:val="006F4823"/>
    <w:rsid w:val="006F4DC0"/>
    <w:rsid w:val="006F6394"/>
    <w:rsid w:val="006F6C2C"/>
    <w:rsid w:val="006F7C48"/>
    <w:rsid w:val="006F7D8C"/>
    <w:rsid w:val="00701E1C"/>
    <w:rsid w:val="00702EDE"/>
    <w:rsid w:val="00707EB5"/>
    <w:rsid w:val="0071108F"/>
    <w:rsid w:val="007111D4"/>
    <w:rsid w:val="00713E0B"/>
    <w:rsid w:val="00714717"/>
    <w:rsid w:val="0071586B"/>
    <w:rsid w:val="0071648D"/>
    <w:rsid w:val="007172C4"/>
    <w:rsid w:val="00717AD2"/>
    <w:rsid w:val="00721E52"/>
    <w:rsid w:val="00723F0D"/>
    <w:rsid w:val="0072443F"/>
    <w:rsid w:val="007311DE"/>
    <w:rsid w:val="00731BC6"/>
    <w:rsid w:val="00732FE9"/>
    <w:rsid w:val="00736626"/>
    <w:rsid w:val="007368C4"/>
    <w:rsid w:val="00737A41"/>
    <w:rsid w:val="00740627"/>
    <w:rsid w:val="00741CA3"/>
    <w:rsid w:val="00742B11"/>
    <w:rsid w:val="00743161"/>
    <w:rsid w:val="00745A31"/>
    <w:rsid w:val="00746613"/>
    <w:rsid w:val="007467D9"/>
    <w:rsid w:val="007506B8"/>
    <w:rsid w:val="00750B83"/>
    <w:rsid w:val="007520DF"/>
    <w:rsid w:val="00754C03"/>
    <w:rsid w:val="00756511"/>
    <w:rsid w:val="00756607"/>
    <w:rsid w:val="00756A8E"/>
    <w:rsid w:val="00757304"/>
    <w:rsid w:val="00760383"/>
    <w:rsid w:val="00760993"/>
    <w:rsid w:val="00761BDF"/>
    <w:rsid w:val="00762CFB"/>
    <w:rsid w:val="00767B35"/>
    <w:rsid w:val="00770BA6"/>
    <w:rsid w:val="00770F95"/>
    <w:rsid w:val="007728F4"/>
    <w:rsid w:val="00772E60"/>
    <w:rsid w:val="007839C0"/>
    <w:rsid w:val="00785F9F"/>
    <w:rsid w:val="00787E68"/>
    <w:rsid w:val="0079252F"/>
    <w:rsid w:val="007934ED"/>
    <w:rsid w:val="00793D2D"/>
    <w:rsid w:val="00795EF5"/>
    <w:rsid w:val="00796311"/>
    <w:rsid w:val="00796B03"/>
    <w:rsid w:val="007A5251"/>
    <w:rsid w:val="007A7FD8"/>
    <w:rsid w:val="007B1CBE"/>
    <w:rsid w:val="007C0466"/>
    <w:rsid w:val="007C1ACF"/>
    <w:rsid w:val="007C295E"/>
    <w:rsid w:val="007C3591"/>
    <w:rsid w:val="007C3FFE"/>
    <w:rsid w:val="007C4A70"/>
    <w:rsid w:val="007D17F9"/>
    <w:rsid w:val="007D6302"/>
    <w:rsid w:val="007E45C8"/>
    <w:rsid w:val="007E466B"/>
    <w:rsid w:val="007E4D71"/>
    <w:rsid w:val="007F0332"/>
    <w:rsid w:val="007F13EC"/>
    <w:rsid w:val="007F1597"/>
    <w:rsid w:val="007F1C22"/>
    <w:rsid w:val="007F2147"/>
    <w:rsid w:val="007F2DD7"/>
    <w:rsid w:val="007F6534"/>
    <w:rsid w:val="007F7A96"/>
    <w:rsid w:val="007F7CE1"/>
    <w:rsid w:val="008012C5"/>
    <w:rsid w:val="00804046"/>
    <w:rsid w:val="00806D75"/>
    <w:rsid w:val="00807B96"/>
    <w:rsid w:val="00811777"/>
    <w:rsid w:val="00812EDD"/>
    <w:rsid w:val="00813A49"/>
    <w:rsid w:val="00817001"/>
    <w:rsid w:val="008201B2"/>
    <w:rsid w:val="00822098"/>
    <w:rsid w:val="0082437B"/>
    <w:rsid w:val="00826BB8"/>
    <w:rsid w:val="00826F9D"/>
    <w:rsid w:val="00831502"/>
    <w:rsid w:val="00834DE9"/>
    <w:rsid w:val="00836DC6"/>
    <w:rsid w:val="00837753"/>
    <w:rsid w:val="00841DB1"/>
    <w:rsid w:val="00844AC2"/>
    <w:rsid w:val="0084649C"/>
    <w:rsid w:val="008523E5"/>
    <w:rsid w:val="00852C5E"/>
    <w:rsid w:val="00860B6C"/>
    <w:rsid w:val="00860F6A"/>
    <w:rsid w:val="00864F43"/>
    <w:rsid w:val="008656BA"/>
    <w:rsid w:val="00867991"/>
    <w:rsid w:val="008703CE"/>
    <w:rsid w:val="008703E9"/>
    <w:rsid w:val="00870AA8"/>
    <w:rsid w:val="00872C76"/>
    <w:rsid w:val="00874CD8"/>
    <w:rsid w:val="008777D5"/>
    <w:rsid w:val="00877CCD"/>
    <w:rsid w:val="008823DE"/>
    <w:rsid w:val="00882694"/>
    <w:rsid w:val="0088301F"/>
    <w:rsid w:val="00884CC0"/>
    <w:rsid w:val="00884E7B"/>
    <w:rsid w:val="008902E8"/>
    <w:rsid w:val="00890BB2"/>
    <w:rsid w:val="0089115E"/>
    <w:rsid w:val="00894E8E"/>
    <w:rsid w:val="00895A99"/>
    <w:rsid w:val="008A02B6"/>
    <w:rsid w:val="008A1907"/>
    <w:rsid w:val="008A22DC"/>
    <w:rsid w:val="008A3656"/>
    <w:rsid w:val="008A3DC3"/>
    <w:rsid w:val="008A5F07"/>
    <w:rsid w:val="008B0A12"/>
    <w:rsid w:val="008B1E97"/>
    <w:rsid w:val="008B1ED0"/>
    <w:rsid w:val="008B4262"/>
    <w:rsid w:val="008B45CB"/>
    <w:rsid w:val="008B524E"/>
    <w:rsid w:val="008B5C4A"/>
    <w:rsid w:val="008B5DB5"/>
    <w:rsid w:val="008B6AE5"/>
    <w:rsid w:val="008B6EC2"/>
    <w:rsid w:val="008B7DCB"/>
    <w:rsid w:val="008C5B68"/>
    <w:rsid w:val="008D5480"/>
    <w:rsid w:val="008D617F"/>
    <w:rsid w:val="008D79C8"/>
    <w:rsid w:val="008E20BC"/>
    <w:rsid w:val="008E3010"/>
    <w:rsid w:val="008E59C4"/>
    <w:rsid w:val="008E6044"/>
    <w:rsid w:val="008E6ED5"/>
    <w:rsid w:val="008F215F"/>
    <w:rsid w:val="008F4185"/>
    <w:rsid w:val="008F6DDA"/>
    <w:rsid w:val="00902431"/>
    <w:rsid w:val="00916058"/>
    <w:rsid w:val="00916B1B"/>
    <w:rsid w:val="00920B3E"/>
    <w:rsid w:val="00921E1C"/>
    <w:rsid w:val="00923693"/>
    <w:rsid w:val="00924205"/>
    <w:rsid w:val="00925611"/>
    <w:rsid w:val="00926AF0"/>
    <w:rsid w:val="00927769"/>
    <w:rsid w:val="009278FE"/>
    <w:rsid w:val="0093466B"/>
    <w:rsid w:val="00937579"/>
    <w:rsid w:val="0094457C"/>
    <w:rsid w:val="00950DCD"/>
    <w:rsid w:val="0095239B"/>
    <w:rsid w:val="009557E0"/>
    <w:rsid w:val="00962473"/>
    <w:rsid w:val="009634B2"/>
    <w:rsid w:val="009643CB"/>
    <w:rsid w:val="00965A68"/>
    <w:rsid w:val="00970B80"/>
    <w:rsid w:val="009726A0"/>
    <w:rsid w:val="00974FF6"/>
    <w:rsid w:val="00975A91"/>
    <w:rsid w:val="00977584"/>
    <w:rsid w:val="009813F6"/>
    <w:rsid w:val="009830EB"/>
    <w:rsid w:val="00983E88"/>
    <w:rsid w:val="00985C53"/>
    <w:rsid w:val="00986A84"/>
    <w:rsid w:val="00991834"/>
    <w:rsid w:val="00995486"/>
    <w:rsid w:val="009A26E9"/>
    <w:rsid w:val="009A53B8"/>
    <w:rsid w:val="009A5ADD"/>
    <w:rsid w:val="009A68E6"/>
    <w:rsid w:val="009B34DF"/>
    <w:rsid w:val="009B76DC"/>
    <w:rsid w:val="009C0F15"/>
    <w:rsid w:val="009C25EC"/>
    <w:rsid w:val="009C727D"/>
    <w:rsid w:val="009C74B7"/>
    <w:rsid w:val="009D29A4"/>
    <w:rsid w:val="009D6EBA"/>
    <w:rsid w:val="009D7075"/>
    <w:rsid w:val="009D7952"/>
    <w:rsid w:val="009E1CC5"/>
    <w:rsid w:val="009E20CC"/>
    <w:rsid w:val="009E3097"/>
    <w:rsid w:val="009E5513"/>
    <w:rsid w:val="009E6171"/>
    <w:rsid w:val="009E7E45"/>
    <w:rsid w:val="009F5970"/>
    <w:rsid w:val="00A00096"/>
    <w:rsid w:val="00A00B27"/>
    <w:rsid w:val="00A06CCA"/>
    <w:rsid w:val="00A070B6"/>
    <w:rsid w:val="00A074B3"/>
    <w:rsid w:val="00A07B1A"/>
    <w:rsid w:val="00A131D6"/>
    <w:rsid w:val="00A15B81"/>
    <w:rsid w:val="00A20EC6"/>
    <w:rsid w:val="00A227C5"/>
    <w:rsid w:val="00A46527"/>
    <w:rsid w:val="00A507C1"/>
    <w:rsid w:val="00A516FC"/>
    <w:rsid w:val="00A51F77"/>
    <w:rsid w:val="00A54F17"/>
    <w:rsid w:val="00A56462"/>
    <w:rsid w:val="00A56730"/>
    <w:rsid w:val="00A611BD"/>
    <w:rsid w:val="00A65648"/>
    <w:rsid w:val="00A678A4"/>
    <w:rsid w:val="00A7452D"/>
    <w:rsid w:val="00A83001"/>
    <w:rsid w:val="00A83A9A"/>
    <w:rsid w:val="00A84322"/>
    <w:rsid w:val="00A8668F"/>
    <w:rsid w:val="00A86A5A"/>
    <w:rsid w:val="00A912A2"/>
    <w:rsid w:val="00A927CD"/>
    <w:rsid w:val="00A95E70"/>
    <w:rsid w:val="00AA15A3"/>
    <w:rsid w:val="00AA4817"/>
    <w:rsid w:val="00AA5C42"/>
    <w:rsid w:val="00AB09B1"/>
    <w:rsid w:val="00AB1066"/>
    <w:rsid w:val="00AB1EB4"/>
    <w:rsid w:val="00AB21E9"/>
    <w:rsid w:val="00AB2D17"/>
    <w:rsid w:val="00AB38C8"/>
    <w:rsid w:val="00AB3D15"/>
    <w:rsid w:val="00AB4DA0"/>
    <w:rsid w:val="00AC04A2"/>
    <w:rsid w:val="00AC155E"/>
    <w:rsid w:val="00AC2EC2"/>
    <w:rsid w:val="00AC388F"/>
    <w:rsid w:val="00AC3A42"/>
    <w:rsid w:val="00AC3D0A"/>
    <w:rsid w:val="00AC56A2"/>
    <w:rsid w:val="00AC5A5A"/>
    <w:rsid w:val="00AD07BB"/>
    <w:rsid w:val="00AD08DB"/>
    <w:rsid w:val="00AD197B"/>
    <w:rsid w:val="00AD5E1C"/>
    <w:rsid w:val="00AD6E4C"/>
    <w:rsid w:val="00AD7331"/>
    <w:rsid w:val="00AE2296"/>
    <w:rsid w:val="00AE23C1"/>
    <w:rsid w:val="00AE2A82"/>
    <w:rsid w:val="00AE3A82"/>
    <w:rsid w:val="00AE67FE"/>
    <w:rsid w:val="00AF087C"/>
    <w:rsid w:val="00AF12F1"/>
    <w:rsid w:val="00AF1529"/>
    <w:rsid w:val="00AF2A4C"/>
    <w:rsid w:val="00AF35C1"/>
    <w:rsid w:val="00AF6A59"/>
    <w:rsid w:val="00AF6DA8"/>
    <w:rsid w:val="00B03752"/>
    <w:rsid w:val="00B106A7"/>
    <w:rsid w:val="00B11805"/>
    <w:rsid w:val="00B11A68"/>
    <w:rsid w:val="00B147F1"/>
    <w:rsid w:val="00B15AD4"/>
    <w:rsid w:val="00B15F74"/>
    <w:rsid w:val="00B20673"/>
    <w:rsid w:val="00B2203B"/>
    <w:rsid w:val="00B27EAA"/>
    <w:rsid w:val="00B305D9"/>
    <w:rsid w:val="00B31446"/>
    <w:rsid w:val="00B37A98"/>
    <w:rsid w:val="00B42FB3"/>
    <w:rsid w:val="00B45234"/>
    <w:rsid w:val="00B46353"/>
    <w:rsid w:val="00B47C5F"/>
    <w:rsid w:val="00B504E2"/>
    <w:rsid w:val="00B522B5"/>
    <w:rsid w:val="00B53822"/>
    <w:rsid w:val="00B5487C"/>
    <w:rsid w:val="00B57D3D"/>
    <w:rsid w:val="00B61294"/>
    <w:rsid w:val="00B63A62"/>
    <w:rsid w:val="00B640F0"/>
    <w:rsid w:val="00B7101F"/>
    <w:rsid w:val="00B71A97"/>
    <w:rsid w:val="00B72206"/>
    <w:rsid w:val="00B746D2"/>
    <w:rsid w:val="00B76638"/>
    <w:rsid w:val="00B801F3"/>
    <w:rsid w:val="00B802DC"/>
    <w:rsid w:val="00B80B46"/>
    <w:rsid w:val="00B81E03"/>
    <w:rsid w:val="00B8257B"/>
    <w:rsid w:val="00B86CEB"/>
    <w:rsid w:val="00B872C9"/>
    <w:rsid w:val="00B87527"/>
    <w:rsid w:val="00B90685"/>
    <w:rsid w:val="00B910D3"/>
    <w:rsid w:val="00BA11E6"/>
    <w:rsid w:val="00BA3D08"/>
    <w:rsid w:val="00BA72B9"/>
    <w:rsid w:val="00BB1996"/>
    <w:rsid w:val="00BB20E2"/>
    <w:rsid w:val="00BC0F64"/>
    <w:rsid w:val="00BC4EE8"/>
    <w:rsid w:val="00BC5A92"/>
    <w:rsid w:val="00BC69A1"/>
    <w:rsid w:val="00BC7DD3"/>
    <w:rsid w:val="00BD517E"/>
    <w:rsid w:val="00BD66BE"/>
    <w:rsid w:val="00BE0495"/>
    <w:rsid w:val="00BE188A"/>
    <w:rsid w:val="00BE4E96"/>
    <w:rsid w:val="00BF1CF7"/>
    <w:rsid w:val="00BF3DB2"/>
    <w:rsid w:val="00BF5FF0"/>
    <w:rsid w:val="00C0154B"/>
    <w:rsid w:val="00C02B96"/>
    <w:rsid w:val="00C0386D"/>
    <w:rsid w:val="00C04606"/>
    <w:rsid w:val="00C05E30"/>
    <w:rsid w:val="00C0627B"/>
    <w:rsid w:val="00C06B96"/>
    <w:rsid w:val="00C110B2"/>
    <w:rsid w:val="00C11CB0"/>
    <w:rsid w:val="00C14114"/>
    <w:rsid w:val="00C150D8"/>
    <w:rsid w:val="00C17060"/>
    <w:rsid w:val="00C20CE4"/>
    <w:rsid w:val="00C227D8"/>
    <w:rsid w:val="00C23546"/>
    <w:rsid w:val="00C2613C"/>
    <w:rsid w:val="00C26E04"/>
    <w:rsid w:val="00C26F70"/>
    <w:rsid w:val="00C27099"/>
    <w:rsid w:val="00C31E84"/>
    <w:rsid w:val="00C344C0"/>
    <w:rsid w:val="00C34BBB"/>
    <w:rsid w:val="00C35881"/>
    <w:rsid w:val="00C35D3E"/>
    <w:rsid w:val="00C3626A"/>
    <w:rsid w:val="00C410F8"/>
    <w:rsid w:val="00C4214C"/>
    <w:rsid w:val="00C4445E"/>
    <w:rsid w:val="00C4460C"/>
    <w:rsid w:val="00C460EE"/>
    <w:rsid w:val="00C509C6"/>
    <w:rsid w:val="00C52BB9"/>
    <w:rsid w:val="00C554A1"/>
    <w:rsid w:val="00C55C0F"/>
    <w:rsid w:val="00C56D7F"/>
    <w:rsid w:val="00C5725B"/>
    <w:rsid w:val="00C608FE"/>
    <w:rsid w:val="00C60F77"/>
    <w:rsid w:val="00C62E56"/>
    <w:rsid w:val="00C710AE"/>
    <w:rsid w:val="00C71203"/>
    <w:rsid w:val="00C741D8"/>
    <w:rsid w:val="00C80935"/>
    <w:rsid w:val="00C84020"/>
    <w:rsid w:val="00C84F6C"/>
    <w:rsid w:val="00C90B8D"/>
    <w:rsid w:val="00C92AE8"/>
    <w:rsid w:val="00C9586A"/>
    <w:rsid w:val="00C96973"/>
    <w:rsid w:val="00C97185"/>
    <w:rsid w:val="00C97440"/>
    <w:rsid w:val="00CA1CDB"/>
    <w:rsid w:val="00CA2A63"/>
    <w:rsid w:val="00CB0C47"/>
    <w:rsid w:val="00CB0D61"/>
    <w:rsid w:val="00CB27C6"/>
    <w:rsid w:val="00CC0379"/>
    <w:rsid w:val="00CC1FD7"/>
    <w:rsid w:val="00CC2D15"/>
    <w:rsid w:val="00CC3FEA"/>
    <w:rsid w:val="00CC5D2D"/>
    <w:rsid w:val="00CC70E3"/>
    <w:rsid w:val="00CD0DFE"/>
    <w:rsid w:val="00CD3C64"/>
    <w:rsid w:val="00CD45AE"/>
    <w:rsid w:val="00CD5B11"/>
    <w:rsid w:val="00CD5C03"/>
    <w:rsid w:val="00CD72E2"/>
    <w:rsid w:val="00CE1B31"/>
    <w:rsid w:val="00CE23F9"/>
    <w:rsid w:val="00CE3FA8"/>
    <w:rsid w:val="00CE41FF"/>
    <w:rsid w:val="00CE7BBC"/>
    <w:rsid w:val="00CF0402"/>
    <w:rsid w:val="00CF07FE"/>
    <w:rsid w:val="00CF2A07"/>
    <w:rsid w:val="00CF4366"/>
    <w:rsid w:val="00CF5B54"/>
    <w:rsid w:val="00CF7A9A"/>
    <w:rsid w:val="00D00AC4"/>
    <w:rsid w:val="00D060BC"/>
    <w:rsid w:val="00D06A8E"/>
    <w:rsid w:val="00D1086A"/>
    <w:rsid w:val="00D10B80"/>
    <w:rsid w:val="00D10D37"/>
    <w:rsid w:val="00D12270"/>
    <w:rsid w:val="00D20B30"/>
    <w:rsid w:val="00D23718"/>
    <w:rsid w:val="00D241EA"/>
    <w:rsid w:val="00D25530"/>
    <w:rsid w:val="00D31E52"/>
    <w:rsid w:val="00D34AB5"/>
    <w:rsid w:val="00D358C1"/>
    <w:rsid w:val="00D36414"/>
    <w:rsid w:val="00D37D13"/>
    <w:rsid w:val="00D444CC"/>
    <w:rsid w:val="00D458E6"/>
    <w:rsid w:val="00D546A1"/>
    <w:rsid w:val="00D54D2F"/>
    <w:rsid w:val="00D613E9"/>
    <w:rsid w:val="00D61725"/>
    <w:rsid w:val="00D61F1B"/>
    <w:rsid w:val="00D63F26"/>
    <w:rsid w:val="00D64CC8"/>
    <w:rsid w:val="00D65AF5"/>
    <w:rsid w:val="00D674EE"/>
    <w:rsid w:val="00D67A7D"/>
    <w:rsid w:val="00D7066E"/>
    <w:rsid w:val="00D719DD"/>
    <w:rsid w:val="00D721D7"/>
    <w:rsid w:val="00D74B60"/>
    <w:rsid w:val="00D766DC"/>
    <w:rsid w:val="00D775FA"/>
    <w:rsid w:val="00D801C0"/>
    <w:rsid w:val="00D81D55"/>
    <w:rsid w:val="00D84A68"/>
    <w:rsid w:val="00D8501D"/>
    <w:rsid w:val="00D85D7B"/>
    <w:rsid w:val="00D85EF6"/>
    <w:rsid w:val="00D8722D"/>
    <w:rsid w:val="00D87255"/>
    <w:rsid w:val="00D87678"/>
    <w:rsid w:val="00D8779C"/>
    <w:rsid w:val="00D906AA"/>
    <w:rsid w:val="00D90C4B"/>
    <w:rsid w:val="00D931F5"/>
    <w:rsid w:val="00D9490A"/>
    <w:rsid w:val="00DA2468"/>
    <w:rsid w:val="00DA4264"/>
    <w:rsid w:val="00DA489F"/>
    <w:rsid w:val="00DA5126"/>
    <w:rsid w:val="00DA6E6F"/>
    <w:rsid w:val="00DA7E77"/>
    <w:rsid w:val="00DB1689"/>
    <w:rsid w:val="00DC0F44"/>
    <w:rsid w:val="00DC0F94"/>
    <w:rsid w:val="00DC1ABE"/>
    <w:rsid w:val="00DC301E"/>
    <w:rsid w:val="00DC4E90"/>
    <w:rsid w:val="00DC769C"/>
    <w:rsid w:val="00DD1468"/>
    <w:rsid w:val="00DD1E9E"/>
    <w:rsid w:val="00DD2BC4"/>
    <w:rsid w:val="00DD34FB"/>
    <w:rsid w:val="00DE323F"/>
    <w:rsid w:val="00DE3933"/>
    <w:rsid w:val="00DE4D80"/>
    <w:rsid w:val="00DE79A7"/>
    <w:rsid w:val="00DF058E"/>
    <w:rsid w:val="00DF0B09"/>
    <w:rsid w:val="00DF25B9"/>
    <w:rsid w:val="00DF4C2D"/>
    <w:rsid w:val="00DF4F3E"/>
    <w:rsid w:val="00DF6B71"/>
    <w:rsid w:val="00DF6D36"/>
    <w:rsid w:val="00DF70B7"/>
    <w:rsid w:val="00E01583"/>
    <w:rsid w:val="00E02AA3"/>
    <w:rsid w:val="00E055D6"/>
    <w:rsid w:val="00E0715E"/>
    <w:rsid w:val="00E10C2F"/>
    <w:rsid w:val="00E10D1C"/>
    <w:rsid w:val="00E11CF9"/>
    <w:rsid w:val="00E14618"/>
    <w:rsid w:val="00E162B7"/>
    <w:rsid w:val="00E162C7"/>
    <w:rsid w:val="00E2189E"/>
    <w:rsid w:val="00E21C1E"/>
    <w:rsid w:val="00E241B0"/>
    <w:rsid w:val="00E245CB"/>
    <w:rsid w:val="00E26433"/>
    <w:rsid w:val="00E26AB1"/>
    <w:rsid w:val="00E26B94"/>
    <w:rsid w:val="00E3075A"/>
    <w:rsid w:val="00E30943"/>
    <w:rsid w:val="00E31AD0"/>
    <w:rsid w:val="00E31F16"/>
    <w:rsid w:val="00E32640"/>
    <w:rsid w:val="00E339C7"/>
    <w:rsid w:val="00E3615F"/>
    <w:rsid w:val="00E422C8"/>
    <w:rsid w:val="00E44510"/>
    <w:rsid w:val="00E473AD"/>
    <w:rsid w:val="00E5245A"/>
    <w:rsid w:val="00E528FE"/>
    <w:rsid w:val="00E54CDB"/>
    <w:rsid w:val="00E55815"/>
    <w:rsid w:val="00E55869"/>
    <w:rsid w:val="00E64CAC"/>
    <w:rsid w:val="00E67476"/>
    <w:rsid w:val="00E7311C"/>
    <w:rsid w:val="00E77F9A"/>
    <w:rsid w:val="00E812C9"/>
    <w:rsid w:val="00E82262"/>
    <w:rsid w:val="00E84314"/>
    <w:rsid w:val="00E918DC"/>
    <w:rsid w:val="00E91FDC"/>
    <w:rsid w:val="00E924AD"/>
    <w:rsid w:val="00E94071"/>
    <w:rsid w:val="00E97D9C"/>
    <w:rsid w:val="00EA177A"/>
    <w:rsid w:val="00EA6E20"/>
    <w:rsid w:val="00EA6EB9"/>
    <w:rsid w:val="00EA7ECD"/>
    <w:rsid w:val="00EA7F45"/>
    <w:rsid w:val="00EB30B9"/>
    <w:rsid w:val="00EB47E0"/>
    <w:rsid w:val="00EB5212"/>
    <w:rsid w:val="00EB62F7"/>
    <w:rsid w:val="00EB68FD"/>
    <w:rsid w:val="00EC35A4"/>
    <w:rsid w:val="00EC47D4"/>
    <w:rsid w:val="00EC6E32"/>
    <w:rsid w:val="00EC7D3A"/>
    <w:rsid w:val="00ED237B"/>
    <w:rsid w:val="00ED2E51"/>
    <w:rsid w:val="00ED3E70"/>
    <w:rsid w:val="00ED7ED8"/>
    <w:rsid w:val="00EE0009"/>
    <w:rsid w:val="00EE78F3"/>
    <w:rsid w:val="00EE7F9C"/>
    <w:rsid w:val="00EF067D"/>
    <w:rsid w:val="00EF0D4D"/>
    <w:rsid w:val="00EF2041"/>
    <w:rsid w:val="00EF4B7B"/>
    <w:rsid w:val="00EF78A0"/>
    <w:rsid w:val="00F01AC2"/>
    <w:rsid w:val="00F0250A"/>
    <w:rsid w:val="00F0463E"/>
    <w:rsid w:val="00F0504C"/>
    <w:rsid w:val="00F06198"/>
    <w:rsid w:val="00F06D3D"/>
    <w:rsid w:val="00F079E0"/>
    <w:rsid w:val="00F13055"/>
    <w:rsid w:val="00F13212"/>
    <w:rsid w:val="00F174D0"/>
    <w:rsid w:val="00F21E00"/>
    <w:rsid w:val="00F21ED4"/>
    <w:rsid w:val="00F23344"/>
    <w:rsid w:val="00F23878"/>
    <w:rsid w:val="00F24A5E"/>
    <w:rsid w:val="00F259F6"/>
    <w:rsid w:val="00F32589"/>
    <w:rsid w:val="00F34745"/>
    <w:rsid w:val="00F351DE"/>
    <w:rsid w:val="00F43204"/>
    <w:rsid w:val="00F47B56"/>
    <w:rsid w:val="00F47C28"/>
    <w:rsid w:val="00F50C1E"/>
    <w:rsid w:val="00F51531"/>
    <w:rsid w:val="00F53DC0"/>
    <w:rsid w:val="00F556DE"/>
    <w:rsid w:val="00F55F11"/>
    <w:rsid w:val="00F566D0"/>
    <w:rsid w:val="00F57D20"/>
    <w:rsid w:val="00F6074A"/>
    <w:rsid w:val="00F61DC9"/>
    <w:rsid w:val="00F62A22"/>
    <w:rsid w:val="00F62AE1"/>
    <w:rsid w:val="00F63329"/>
    <w:rsid w:val="00F70966"/>
    <w:rsid w:val="00F72D57"/>
    <w:rsid w:val="00F74371"/>
    <w:rsid w:val="00F74B6F"/>
    <w:rsid w:val="00F74DAC"/>
    <w:rsid w:val="00F760EB"/>
    <w:rsid w:val="00F77E8D"/>
    <w:rsid w:val="00F8132D"/>
    <w:rsid w:val="00F82407"/>
    <w:rsid w:val="00F849AA"/>
    <w:rsid w:val="00F86BFF"/>
    <w:rsid w:val="00F92FD2"/>
    <w:rsid w:val="00F94E1B"/>
    <w:rsid w:val="00F9516A"/>
    <w:rsid w:val="00F958CF"/>
    <w:rsid w:val="00F968C1"/>
    <w:rsid w:val="00F97008"/>
    <w:rsid w:val="00FA0EC0"/>
    <w:rsid w:val="00FA5C6D"/>
    <w:rsid w:val="00FA71DB"/>
    <w:rsid w:val="00FB1C96"/>
    <w:rsid w:val="00FB5B18"/>
    <w:rsid w:val="00FB654B"/>
    <w:rsid w:val="00FC213B"/>
    <w:rsid w:val="00FC430D"/>
    <w:rsid w:val="00FC70A7"/>
    <w:rsid w:val="00FD04CA"/>
    <w:rsid w:val="00FD0EC0"/>
    <w:rsid w:val="00FD2F74"/>
    <w:rsid w:val="00FD38A6"/>
    <w:rsid w:val="00FD46AB"/>
    <w:rsid w:val="00FD5688"/>
    <w:rsid w:val="00FD6AC9"/>
    <w:rsid w:val="00FD7BEA"/>
    <w:rsid w:val="00FE01AF"/>
    <w:rsid w:val="00FE0ED6"/>
    <w:rsid w:val="00FE197F"/>
    <w:rsid w:val="00FE3CD3"/>
    <w:rsid w:val="00FE5D1F"/>
    <w:rsid w:val="00FF1B9E"/>
    <w:rsid w:val="00F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4"/>
  </w:style>
  <w:style w:type="paragraph" w:styleId="1">
    <w:name w:val="heading 1"/>
    <w:basedOn w:val="a"/>
    <w:link w:val="10"/>
    <w:uiPriority w:val="9"/>
    <w:qFormat/>
    <w:rsid w:val="0059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19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link w:val="aa"/>
    <w:qFormat/>
    <w:rsid w:val="00702EDE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A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rsid w:val="00702EDE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97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Подпись2"/>
    <w:basedOn w:val="a"/>
    <w:rsid w:val="00E97D9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E97D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lef">
    <w:name w:val="stlef"/>
    <w:basedOn w:val="a"/>
    <w:rsid w:val="00E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6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e">
    <w:name w:val="Table Grid"/>
    <w:basedOn w:val="a1"/>
    <w:rsid w:val="0031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2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link w:val="11"/>
    <w:unhideWhenUsed/>
    <w:rsid w:val="00250E9A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34153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219E3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customStyle="1" w:styleId="11">
    <w:name w:val="Гиперссылка1"/>
    <w:link w:val="af"/>
    <w:rsid w:val="000219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0219E3"/>
    <w:rPr>
      <w:rFonts w:ascii="Times New Roman" w:eastAsia="Calibri" w:hAnsi="Times New Roman" w:cs="Times New Roman"/>
      <w:sz w:val="28"/>
      <w:lang w:eastAsia="en-US"/>
    </w:rPr>
  </w:style>
  <w:style w:type="paragraph" w:customStyle="1" w:styleId="af1">
    <w:basedOn w:val="a"/>
    <w:next w:val="a"/>
    <w:qFormat/>
    <w:rsid w:val="000219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80" w:line="240" w:lineRule="auto"/>
      <w:contextualSpacing/>
      <w:outlineLvl w:val="0"/>
    </w:pPr>
    <w:rPr>
      <w:rFonts w:ascii="Arial" w:eastAsia="Arial" w:hAnsi="Arial" w:cs="Times New Roman"/>
      <w:b/>
      <w:color w:val="000000"/>
      <w:sz w:val="72"/>
      <w:szCs w:val="20"/>
      <w:lang w:val="en-US" w:eastAsia="en-US"/>
    </w:rPr>
  </w:style>
  <w:style w:type="character" w:customStyle="1" w:styleId="af2">
    <w:name w:val="Название Знак"/>
    <w:link w:val="af3"/>
    <w:rsid w:val="000219E3"/>
    <w:rPr>
      <w:rFonts w:ascii="Arial" w:eastAsia="Arial" w:hAnsi="Arial" w:cs="Times New Roman"/>
      <w:b/>
      <w:color w:val="000000"/>
      <w:sz w:val="72"/>
      <w:szCs w:val="20"/>
    </w:rPr>
  </w:style>
  <w:style w:type="paragraph" w:customStyle="1" w:styleId="af4">
    <w:name w:val="Абзац с отсуп"/>
    <w:basedOn w:val="a"/>
    <w:rsid w:val="000219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Iauiue">
    <w:name w:val="Iau?iue"/>
    <w:rsid w:val="000219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eastAsia="en-US" w:bidi="en-US"/>
    </w:rPr>
  </w:style>
  <w:style w:type="paragraph" w:styleId="af5">
    <w:name w:val="Block Text"/>
    <w:basedOn w:val="a"/>
    <w:link w:val="af6"/>
    <w:rsid w:val="000219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character" w:customStyle="1" w:styleId="af6">
    <w:name w:val="Цитата Знак"/>
    <w:link w:val="af5"/>
    <w:rsid w:val="000219E3"/>
    <w:rPr>
      <w:rFonts w:ascii="Times New Roman" w:eastAsia="Arial" w:hAnsi="Times New Roman" w:cs="Arial"/>
      <w:color w:val="000000"/>
      <w:sz w:val="24"/>
      <w:lang w:val="en-US" w:eastAsia="en-US" w:bidi="en-US"/>
    </w:rPr>
  </w:style>
  <w:style w:type="paragraph" w:customStyle="1" w:styleId="12">
    <w:name w:val="Строгий1"/>
    <w:basedOn w:val="a"/>
    <w:link w:val="af7"/>
    <w:rsid w:val="000219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sz w:val="20"/>
      <w:lang w:val="en-US" w:eastAsia="en-US" w:bidi="en-US"/>
    </w:rPr>
  </w:style>
  <w:style w:type="character" w:styleId="af7">
    <w:name w:val="Strong"/>
    <w:link w:val="12"/>
    <w:rsid w:val="000219E3"/>
    <w:rPr>
      <w:rFonts w:ascii="Times New Roman" w:eastAsia="Arial" w:hAnsi="Times New Roman" w:cs="Arial"/>
      <w:b/>
      <w:color w:val="000000"/>
      <w:sz w:val="20"/>
      <w:lang w:val="en-US" w:eastAsia="en-US" w:bidi="en-US"/>
    </w:rPr>
  </w:style>
  <w:style w:type="paragraph" w:styleId="af3">
    <w:name w:val="Title"/>
    <w:basedOn w:val="a"/>
    <w:next w:val="a"/>
    <w:link w:val="af2"/>
    <w:qFormat/>
    <w:rsid w:val="000219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Times New Roman"/>
      <w:b/>
      <w:color w:val="000000"/>
      <w:sz w:val="72"/>
      <w:szCs w:val="20"/>
    </w:rPr>
  </w:style>
  <w:style w:type="character" w:customStyle="1" w:styleId="af8">
    <w:name w:val="Заголовок Знак"/>
    <w:basedOn w:val="a0"/>
    <w:uiPriority w:val="10"/>
    <w:rsid w:val="0002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1F7F767D9CC6D3A6FF62D0D3EA39FA8D6F4611ABCDC850060203E3A5AB3ED81C8AEEEF1A9784A7323B85DEV7H7H" TargetMode="External"/><Relationship Id="rId13" Type="http://schemas.openxmlformats.org/officeDocument/2006/relationships/hyperlink" Target="consultantplus://offline/ref=882F931359932BAF4358C2913DC73453182298DDF771975A09D381E7DA0AF77F2944A827277BBE14C4B7FAAEFF3336A22A586D5F75B60A22x4I2L" TargetMode="External"/><Relationship Id="rId18" Type="http://schemas.openxmlformats.org/officeDocument/2006/relationships/hyperlink" Target="consultantplus://offline/ref=52D22694EDF119B82F3F6F3C9E7D7F2FAB28CFFDA54F850B141D15B68D08B0E82E7A757F4E90AAAD15F2E4736AD7440EDD75826EF69D466Bc7I4L" TargetMode="External"/><Relationship Id="rId26" Type="http://schemas.openxmlformats.org/officeDocument/2006/relationships/hyperlink" Target="consultantplus://offline/ref=44EEB626FBF79F94D82BAC68F2897DDBED9267344948B74D0555B8CBACE7B4089DEA8A2E097788D9BEEDEDD5C0749C08D90BACE83DF3DCDEv4Y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3AF3A66D9CA0B7519499C4ADF016A55F95A4CE2C0FA3ED690D1519DA696C57FFFD9D12A68AE8F5471C4F94978F28880061C398F4CB1C1963j9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52D22694EDF119B82F3F6F3C9E7D7F2FAB28CFFDA54F850B141D15B68D08B0E82E7A757F4E90ACA317F2E4736AD7440EDD75826EF69D466Bc7I4L" TargetMode="External"/><Relationship Id="rId25" Type="http://schemas.openxmlformats.org/officeDocument/2006/relationships/hyperlink" Target="consultantplus://offline/ref=FC3AF3A66D9CA0B7519499C4ADF016A55F95A4CE2C0FA3ED690D1519DA696C57FFFD9D12A68AE8F5401C4F94978F28880061C398F4CB1C1963j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D22694EDF119B82F3F6F3C9E7D7F2FAB28CFFDA54F850B141D15B68D08B0E82E7A757F4E90ACAB1AF2E4736AD7440EDD75826EF69D466Bc7I4L" TargetMode="External"/><Relationship Id="rId20" Type="http://schemas.openxmlformats.org/officeDocument/2006/relationships/hyperlink" Target="consultantplus://offline/ref=FC3AF3A66D9CA0B7519499C4ADF016A55F95A4CE2C0FA3ED690D1519DA696C57FFFD9D12A68AE8FB4D1C4F94978F28880061C398F4CB1C1963j9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FC3AF3A66D9CA0B7519499C4ADF016A55F95A4CE2C0FA3ED690D1519DA696C57FFFD9D12A68AE8F5461C4F94978F28880061C398F4CB1C1963j9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0E1870FD0716B7CE33D75D91D99E1041B500689499947598628A00FFD219518996C9E933355AAD11573E013FD7B59669F66219D21D970EI7s0N" TargetMode="External"/><Relationship Id="rId23" Type="http://schemas.openxmlformats.org/officeDocument/2006/relationships/hyperlink" Target="consultantplus://offline/ref=FC3AF3A66D9CA0B7519499C4ADF016A55F95A4CE2C0FA3ED690D1519DA696C57FFFD9D12A68AE8F54D1C4F94978F28880061C398F4CB1C1963j9H" TargetMode="External"/><Relationship Id="rId28" Type="http://schemas.openxmlformats.org/officeDocument/2006/relationships/hyperlink" Target="consultantplus://offline/ref=0D7CE233BBF3DC1B65234FAFA72EB933E72B509692BD86E1F3C021CEFB43A1AC44E0301951A69151FDCE91B4F5E8F3P" TargetMode="External"/><Relationship Id="rId10" Type="http://schemas.openxmlformats.org/officeDocument/2006/relationships/hyperlink" Target="consultantplus://offline/ref=24F3B9C1620908C074720733F7ABDB19E1ABDCE5B8C8068BDBB77D8992144BC452285EF6F401AC3998C7CDB3836C49A0B26EE8565CJ3kFH" TargetMode="External"/><Relationship Id="rId19" Type="http://schemas.openxmlformats.org/officeDocument/2006/relationships/hyperlink" Target="consultantplus://offline/ref=FC3AF3A66D9CA0B7519499C4ADF016A55F95A4CE2C0FA3ED690D1519DA696C57FFFD9D12A68AE8FB431C4F94978F28880061C398F4CB1C1963j9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27DAB3D6934C60C229FF3AEBB0D88B6A85D628B5EC78849D7FD49CFF91CC4EA16D724CE572C75B2454701C2A13DDA6696687CE91C33285lAf2N" TargetMode="External"/><Relationship Id="rId14" Type="http://schemas.openxmlformats.org/officeDocument/2006/relationships/hyperlink" Target="consultantplus://offline/ref=882F931359932BAF4358C2913DC73453182298DDF771975A09D381E7DA0AF77F2944A827277BBD13C5B7FAAEFF3336A22A586D5F75B60A22x4I2L" TargetMode="External"/><Relationship Id="rId22" Type="http://schemas.openxmlformats.org/officeDocument/2006/relationships/hyperlink" Target="consultantplus://offline/ref=FC3AF3A66D9CA0B7519499C4ADF016A55F95A4CE2C0FA3ED690D1519DA696C57FFFD9D12A68AE8F5431C4F94978F28880061C398F4CB1C1963j9H" TargetMode="External"/><Relationship Id="rId27" Type="http://schemas.openxmlformats.org/officeDocument/2006/relationships/hyperlink" Target="consultantplus://offline/ref=0D7CE233BBF3DC1B65234FAFA72EB933E0295D959CBB86E1F3C021CEFB43A1AC56E0681550A58F53FDDBC7E5B3D58AA3E449ED728F2968DFEBF7P" TargetMode="Externa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5FB4-E3BE-4309-8563-87CEEFAB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39</Pages>
  <Words>8684</Words>
  <Characters>49505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Boltacheva</cp:lastModifiedBy>
  <cp:revision>259</cp:revision>
  <cp:lastPrinted>2023-04-21T08:08:00Z</cp:lastPrinted>
  <dcterms:created xsi:type="dcterms:W3CDTF">2023-04-07T11:03:00Z</dcterms:created>
  <dcterms:modified xsi:type="dcterms:W3CDTF">2023-04-21T10:30:00Z</dcterms:modified>
</cp:coreProperties>
</file>